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893AA7" w:rsidP="004B06D7" w:rsidRDefault="00893AA7" w14:paraId="672A6659" wp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</w:p>
    <w:p xmlns:wp14="http://schemas.microsoft.com/office/word/2010/wordml" w:rsidR="00893AA7" w:rsidP="2A7ADF39" w:rsidRDefault="00893AA7" w14:paraId="2A042472" wp14:textId="7769384E">
      <w:pPr>
        <w:keepNext/>
        <w:keepLines/>
        <w:spacing w:before="40" w:after="0" w:line="240" w:lineRule="auto"/>
        <w:outlineLvl w:val="1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26"/>
          <w:szCs w:val="26"/>
          <w:lang w:eastAsia="hr-HR"/>
        </w:rPr>
      </w:pPr>
      <w:r w:rsidRPr="32B3CC17" w:rsidR="00893AA7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eastAsia="hr-HR"/>
        </w:rPr>
        <w:t xml:space="preserve">                                                                                              </w:t>
      </w:r>
    </w:p>
    <w:p xmlns:wp14="http://schemas.microsoft.com/office/word/2010/wordml" w:rsidR="00234851" w:rsidP="32B3CC17" w:rsidRDefault="00234851" w14:paraId="1E0EA19C" wp14:textId="19651208">
      <w:pPr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32B3CC17" w:rsidR="551EC943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Njemački jezik </w:t>
      </w:r>
      <w:r w:rsidRPr="32B3CC17" w:rsidR="551EC94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32B3CC17" w:rsidR="551EC943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7. razredu osnovne škole </w:t>
      </w:r>
      <w:r w:rsidRPr="32B3CC17" w:rsidR="551EC943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234851" w:rsidP="32B3CC17" w:rsidRDefault="00234851" w14:paraId="23479CDF" wp14:textId="48581DA4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2B3CC17" w:rsidR="551EC943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(4. godina učenja, 70 sati)</w:t>
      </w:r>
      <w:r w:rsidRPr="32B3CC17" w:rsidR="551EC94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32B3CC17" w:rsidR="551EC943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32B3CC17" w:rsidR="551EC943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p xmlns:wp14="http://schemas.microsoft.com/office/word/2010/wordml" w:rsidR="00234851" w:rsidP="32B3CC17" w:rsidRDefault="00234851" w14:paraId="0A37501D" wp14:textId="61752418">
      <w:pPr>
        <w:pStyle w:val="Normal"/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43"/>
        <w:gridCol w:w="29"/>
        <w:gridCol w:w="2972"/>
        <w:gridCol w:w="2811"/>
        <w:gridCol w:w="3032"/>
      </w:tblGrid>
      <w:tr xmlns:wp14="http://schemas.microsoft.com/office/word/2010/wordml" w:rsidR="001811F5" w:rsidTr="00CD78CC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1811F5" w:rsidR="001811F5" w:rsidP="001811F5" w:rsidRDefault="001811F5" w14:paraId="4A70774D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:rsidRPr="001811F5" w:rsidR="001811F5" w:rsidP="001811F5" w:rsidRDefault="001811F5" w14:paraId="10B73509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TJEDAN</w:t>
            </w: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Pr="001811F5" w:rsidR="001811F5" w:rsidP="001811F5" w:rsidRDefault="001811F5" w14:paraId="14412D1B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1811F5" w:rsidR="001811F5" w:rsidP="001811F5" w:rsidRDefault="001811F5" w14:paraId="6673582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2B2E55D8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="00CD78CC" w:rsidTr="00CD78CC" w14:paraId="6F434D92" wp14:textId="77777777">
        <w:trPr>
          <w:trHeight w:val="71"/>
        </w:trPr>
        <w:tc>
          <w:tcPr>
            <w:tcW w:w="1138" w:type="dxa"/>
            <w:vMerge w:val="restart"/>
          </w:tcPr>
          <w:p w:rsidR="00CD78CC" w:rsidP="002C2584" w:rsidRDefault="00CD78CC" w14:paraId="28200F3C" wp14:textId="77777777">
            <w: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="00CD78CC" w:rsidP="002C2584" w:rsidRDefault="00CD78CC" w14:paraId="0135CBF0" wp14:textId="77777777">
            <w:r>
              <w:t>1.</w:t>
            </w:r>
          </w:p>
          <w:p w:rsidR="00CD78CC" w:rsidP="002C2584" w:rsidRDefault="00CD78CC" w14:paraId="5DAB6C7B" wp14:textId="77777777"/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D0600" w:rsidR="00CD78CC" w:rsidP="002C2584" w:rsidRDefault="00CD78CC" w14:paraId="37B2D1E5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0600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 w:rsidRPr="00BD0600">
              <w:rPr>
                <w:rFonts w:asciiTheme="minorHAnsi" w:hAnsiTheme="minorHAnsi" w:cstheme="minorHAnsi"/>
                <w:sz w:val="22"/>
                <w:szCs w:val="22"/>
              </w:rPr>
              <w:t xml:space="preserve"> – tematske cjeline obrađene tijekom poučavanja Njemačkog jezika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D0600">
              <w:rPr>
                <w:rFonts w:asciiTheme="minorHAnsi" w:hAnsiTheme="minorHAnsi" w:cstheme="minorHAnsi"/>
                <w:sz w:val="22"/>
                <w:szCs w:val="22"/>
              </w:rPr>
              <w:t>.razreda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97A5E" w:rsidR="00CD78CC" w:rsidP="002C2584" w:rsidRDefault="00CD78CC" w14:paraId="3D4335D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2811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:rsidRPr="005541AD" w:rsidR="00CD78CC" w:rsidP="002C2584" w:rsidRDefault="00CD78CC" w14:paraId="02EB378F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3FA7FEE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A.7.1.</w:t>
            </w:r>
          </w:p>
          <w:p w:rsidRPr="005541AD" w:rsidR="00CD78CC" w:rsidP="002C2584" w:rsidRDefault="00CD78CC" w14:paraId="0341DDD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razumije </w:t>
            </w:r>
            <w:r w:rsidR="00893AA7">
              <w:rPr>
                <w:rFonts w:cstheme="minorHAnsi"/>
              </w:rPr>
              <w:t>kratke</w:t>
            </w:r>
            <w:r w:rsidRPr="005541AD">
              <w:rPr>
                <w:rFonts w:cstheme="minorHAnsi"/>
              </w:rPr>
              <w:t xml:space="preserve"> i jednostavne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tekstove pri slušanju i čitanju.</w:t>
            </w:r>
          </w:p>
          <w:p w:rsidRPr="0013718E" w:rsidR="00CD78CC" w:rsidP="002C2584" w:rsidRDefault="00CD78CC" w14:paraId="64809A25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A.7.2.</w:t>
            </w:r>
          </w:p>
          <w:p w:rsidRPr="005541AD" w:rsidR="00CD78CC" w:rsidP="002C2584" w:rsidRDefault="00CD78CC" w14:paraId="5F10F68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proizvodi kratke i </w:t>
            </w:r>
            <w:r w:rsidR="00893AA7">
              <w:rPr>
                <w:rFonts w:cstheme="minorHAnsi"/>
              </w:rPr>
              <w:t xml:space="preserve">vrlo </w:t>
            </w:r>
            <w:r w:rsidRPr="005541AD">
              <w:rPr>
                <w:rFonts w:cstheme="minorHAnsi"/>
              </w:rPr>
              <w:t>jednostavne govorne</w:t>
            </w:r>
          </w:p>
          <w:p w:rsidRPr="005541AD" w:rsidR="00CD78CC" w:rsidP="002C2584" w:rsidRDefault="00CD78CC" w14:paraId="47FEA2BF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tekstove.</w:t>
            </w:r>
          </w:p>
          <w:p w:rsidRPr="0013718E" w:rsidR="00CD78CC" w:rsidP="002C2584" w:rsidRDefault="00CD78CC" w14:paraId="36337EC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A.7.3.</w:t>
            </w:r>
          </w:p>
          <w:p w:rsidRPr="005541AD" w:rsidR="00CD78CC" w:rsidP="002C2584" w:rsidRDefault="00CD78CC" w14:paraId="3ECB066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sudjeluje u kratkoj i </w:t>
            </w:r>
            <w:r w:rsidR="00893AA7">
              <w:rPr>
                <w:rFonts w:cstheme="minorHAnsi"/>
              </w:rPr>
              <w:t xml:space="preserve">vrlo </w:t>
            </w:r>
            <w:r w:rsidRPr="005541AD">
              <w:rPr>
                <w:rFonts w:cstheme="minorHAnsi"/>
              </w:rPr>
              <w:t>jednostavnoj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govornoj interakciji.</w:t>
            </w:r>
          </w:p>
          <w:p w:rsidRPr="0013718E" w:rsidR="00CD78CC" w:rsidP="002C2584" w:rsidRDefault="00CD78CC" w14:paraId="7B898D9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A.7.4.</w:t>
            </w:r>
          </w:p>
          <w:p w:rsidRPr="005541AD" w:rsidR="00CD78CC" w:rsidP="002C2584" w:rsidRDefault="00CD78CC" w14:paraId="3584625D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piše kratke i </w:t>
            </w:r>
            <w:r w:rsidR="00893AA7">
              <w:rPr>
                <w:rFonts w:cstheme="minorHAnsi"/>
              </w:rPr>
              <w:t xml:space="preserve">vrlo </w:t>
            </w:r>
            <w:r w:rsidRPr="005541AD">
              <w:rPr>
                <w:rFonts w:cstheme="minorHAnsi"/>
              </w:rPr>
              <w:t>jednostavne tekstove.</w:t>
            </w:r>
          </w:p>
          <w:p w:rsidRPr="005541AD" w:rsidR="00CD78CC" w:rsidP="002C2584" w:rsidRDefault="00CD78CC" w14:paraId="6A05A809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5F6646F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B.7.1.</w:t>
            </w:r>
          </w:p>
          <w:p w:rsidRPr="005541AD" w:rsidR="00CD78CC" w:rsidP="002C2584" w:rsidRDefault="00CD78CC" w14:paraId="18E9FBA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</w:t>
            </w:r>
            <w:r w:rsidR="00893AA7">
              <w:rPr>
                <w:rFonts w:cstheme="minorHAnsi"/>
              </w:rPr>
              <w:t xml:space="preserve">na konkretnim primjerima objašnjava sličnosti i razlike između vlastite kulture i kultura povezanih s njemačkim </w:t>
            </w:r>
            <w:r w:rsidR="00893AA7">
              <w:rPr>
                <w:rFonts w:cstheme="minorHAnsi"/>
              </w:rPr>
              <w:lastRenderedPageBreak/>
              <w:t>jezikom u aspektima svakodnevnoga života.</w:t>
            </w:r>
          </w:p>
          <w:p w:rsidRPr="0013718E" w:rsidR="00CD78CC" w:rsidP="002C2584" w:rsidRDefault="00CD78CC" w14:paraId="13B5E0F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B. 7.2.</w:t>
            </w:r>
          </w:p>
          <w:p w:rsidRPr="005541AD" w:rsidR="00CD78CC" w:rsidP="00893AA7" w:rsidRDefault="00CD78CC" w14:paraId="73436D9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op</w:t>
            </w:r>
            <w:r w:rsidR="00893AA7">
              <w:rPr>
                <w:rFonts w:cstheme="minorHAnsi"/>
              </w:rPr>
              <w:t>isuje konkretne primjere međukulturnih susreta te objašnjava moguće uzroke nesporazuma i predlaže rješenja.</w:t>
            </w:r>
          </w:p>
          <w:p w:rsidRPr="0013718E" w:rsidR="00CD78CC" w:rsidP="002C2584" w:rsidRDefault="00CD78CC" w14:paraId="77C26A2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B. 7.3.</w:t>
            </w:r>
          </w:p>
          <w:p w:rsidRPr="005541AD" w:rsidR="00CD78CC" w:rsidP="002C2584" w:rsidRDefault="00CD78CC" w14:paraId="3762FC9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</w:t>
            </w:r>
            <w:r w:rsidR="00893AA7">
              <w:rPr>
                <w:rFonts w:cstheme="minorHAnsi"/>
              </w:rPr>
              <w:t xml:space="preserve"> međukulturnim problemskim situacijama učenik pokazuje sposobnost uživljavanja u tuđu </w:t>
            </w:r>
            <w:r w:rsidR="00CE3C9E">
              <w:rPr>
                <w:rFonts w:cstheme="minorHAnsi"/>
              </w:rPr>
              <w:t>situaciju.</w:t>
            </w:r>
          </w:p>
          <w:p w:rsidRPr="005541AD" w:rsidR="00CD78CC" w:rsidP="002C2584" w:rsidRDefault="00CD78CC" w14:paraId="5A39BBE3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57DA5B4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CE3C9E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C.7.1.</w:t>
            </w:r>
          </w:p>
          <w:p w:rsidRPr="005541AD" w:rsidR="00CD78CC" w:rsidP="002C2584" w:rsidRDefault="00CD78CC" w14:paraId="12CA0CA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pri</w:t>
            </w:r>
            <w:r w:rsidR="00CE3C9E">
              <w:rPr>
                <w:rFonts w:cstheme="minorHAnsi"/>
              </w:rPr>
              <w:t>mjenjuje veći broj strategija učenja i uporabe jezika.</w:t>
            </w:r>
          </w:p>
          <w:p w:rsidRPr="0013718E" w:rsidR="00CD78CC" w:rsidP="002C2584" w:rsidRDefault="00CD78CC" w14:paraId="686088E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CE3C9E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C. 7.2.</w:t>
            </w:r>
          </w:p>
          <w:p w:rsidRPr="005541AD" w:rsidR="00CD78CC" w:rsidP="00CE3C9E" w:rsidRDefault="00CD78CC" w14:paraId="6BB5D9F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</w:t>
            </w:r>
            <w:r w:rsidR="00CE3C9E">
              <w:rPr>
                <w:rFonts w:cstheme="minorHAnsi"/>
              </w:rPr>
              <w:t>pronalazi i upotrebljava informacije iz različitih izvora u skladu sa svojim potrebama.</w:t>
            </w:r>
          </w:p>
        </w:tc>
        <w:tc>
          <w:tcPr>
            <w:tcW w:w="3032" w:type="dxa"/>
            <w:vMerge w:val="restart"/>
            <w:tcBorders>
              <w:top w:val="single" w:color="auto" w:sz="4" w:space="0"/>
            </w:tcBorders>
          </w:tcPr>
          <w:p w:rsidRPr="006E3FF7" w:rsidR="00CD78CC" w:rsidP="002C2584" w:rsidRDefault="00CD78CC" w14:paraId="41C8F396" wp14:textId="77777777">
            <w:pPr>
              <w:rPr>
                <w:rFonts w:cstheme="minorHAnsi"/>
              </w:rPr>
            </w:pPr>
          </w:p>
          <w:p w:rsidRPr="006E3FF7" w:rsidR="00CD78CC" w:rsidP="002C2584" w:rsidRDefault="00CD78CC" w14:paraId="72A3D3E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CD78CC" w:rsidTr="00CD78CC" w14:paraId="28942006" wp14:textId="77777777">
        <w:trPr>
          <w:trHeight w:val="68"/>
        </w:trPr>
        <w:tc>
          <w:tcPr>
            <w:tcW w:w="1138" w:type="dxa"/>
            <w:vMerge/>
          </w:tcPr>
          <w:p w:rsidR="00CD78CC" w:rsidP="002C2584" w:rsidRDefault="00CD78CC" w14:paraId="0D0B940D" wp14:textId="77777777"/>
        </w:tc>
        <w:tc>
          <w:tcPr>
            <w:tcW w:w="1125" w:type="dxa"/>
            <w:tcBorders>
              <w:right w:val="single" w:color="auto" w:sz="4" w:space="0"/>
            </w:tcBorders>
          </w:tcPr>
          <w:p w:rsidR="00CD78CC" w:rsidP="002C2584" w:rsidRDefault="00CD78CC" w14:paraId="47886996" wp14:textId="77777777">
            <w:r>
              <w:t>2.</w:t>
            </w:r>
          </w:p>
          <w:p w:rsidR="00CD78CC" w:rsidP="002C2584" w:rsidRDefault="00CD78CC" w14:paraId="0E27B00A" wp14:textId="77777777"/>
        </w:tc>
        <w:tc>
          <w:tcPr>
            <w:tcW w:w="1872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D78CC" w:rsidP="002C2584" w:rsidRDefault="00CD78CC" w14:paraId="60061E4C" wp14:textId="77777777"/>
        </w:tc>
        <w:tc>
          <w:tcPr>
            <w:tcW w:w="2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7A5E" w:rsidR="00CD78CC" w:rsidP="002C2584" w:rsidRDefault="00CD78CC" w14:paraId="0818308D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97A5E" w:rsidR="00CD78CC" w:rsidP="002C2584" w:rsidRDefault="00CD78CC" w14:paraId="617DE2A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="00CD78CC" w:rsidP="002C2584" w:rsidRDefault="00CD78CC" w14:paraId="44EAFD9C" wp14:textId="77777777"/>
        </w:tc>
        <w:tc>
          <w:tcPr>
            <w:tcW w:w="3032" w:type="dxa"/>
            <w:vMerge/>
          </w:tcPr>
          <w:p w:rsidR="00CD78CC" w:rsidP="002C2584" w:rsidRDefault="00CD78CC" w14:paraId="4B94D5A5" wp14:textId="77777777"/>
        </w:tc>
      </w:tr>
      <w:tr xmlns:wp14="http://schemas.microsoft.com/office/word/2010/wordml" w:rsidR="00CD78CC" w:rsidTr="00CD78CC" w14:paraId="49DC6DFA" wp14:textId="77777777">
        <w:trPr>
          <w:trHeight w:val="68"/>
        </w:trPr>
        <w:tc>
          <w:tcPr>
            <w:tcW w:w="1138" w:type="dxa"/>
            <w:vMerge/>
          </w:tcPr>
          <w:p w:rsidR="00CD78CC" w:rsidP="002C2584" w:rsidRDefault="00CD78CC" w14:paraId="3DEEC669" wp14:textId="77777777"/>
        </w:tc>
        <w:tc>
          <w:tcPr>
            <w:tcW w:w="1125" w:type="dxa"/>
          </w:tcPr>
          <w:p w:rsidR="00CD78CC" w:rsidP="002C2584" w:rsidRDefault="00CD78CC" w14:paraId="1F75A9DD" wp14:textId="77777777">
            <w:r>
              <w:t>3.</w:t>
            </w:r>
          </w:p>
          <w:p w:rsidR="00CD78CC" w:rsidP="002C2584" w:rsidRDefault="00CD78CC" w14:paraId="3656B9AB" wp14:textId="77777777"/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CD78CC" w:rsidP="002C2584" w:rsidRDefault="00CD78CC" w14:paraId="45FB0818" wp14:textId="77777777"/>
          <w:p w:rsidR="00CD78CC" w:rsidP="002C2584" w:rsidRDefault="00CD78CC" w14:paraId="7F4BFD54" wp14:textId="77777777">
            <w:r>
              <w:t>Ljudi:</w:t>
            </w:r>
          </w:p>
          <w:p w:rsidR="00CD78CC" w:rsidP="002C2584" w:rsidRDefault="00CD78CC" w14:paraId="21794D70" wp14:textId="77777777">
            <w:r>
              <w:t>obitelj, prijatelji, uzori, društveni odnosi</w:t>
            </w:r>
          </w:p>
          <w:p w:rsidR="00CD78CC" w:rsidP="002C2584" w:rsidRDefault="00CD78CC" w14:paraId="755C8018" wp14:textId="77777777">
            <w:r>
              <w:t>(1</w:t>
            </w:r>
            <w:r w:rsidR="00481E38">
              <w:t>2</w:t>
            </w:r>
            <w:r>
              <w:t xml:space="preserve">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2C3748E1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Das bin ich (2)</w:t>
            </w:r>
          </w:p>
          <w:p w:rsidRPr="000527AC" w:rsidR="00CD78CC" w:rsidP="002C2584" w:rsidRDefault="00CD78CC" w14:paraId="29D6B04F" wp14:textId="77777777">
            <w:pPr>
              <w:rPr>
                <w:rFonts w:cstheme="minorHAnsi"/>
                <w:color w:val="000000"/>
              </w:rPr>
            </w:pPr>
            <w:r w:rsidRPr="000527AC">
              <w:rPr>
                <w:rFonts w:cstheme="minorHAnsi"/>
                <w:color w:val="000000"/>
              </w:rPr>
              <w:t xml:space="preserve"> </w:t>
            </w:r>
          </w:p>
          <w:p w:rsidRPr="000527AC" w:rsidR="00CD78CC" w:rsidP="002C2584" w:rsidRDefault="00CD78CC" w14:paraId="049F31CB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312826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CD78CC" w:rsidP="00CD78CC" w:rsidRDefault="00CD78CC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A.3.1.</w:t>
            </w:r>
          </w:p>
          <w:p w:rsidRPr="00697A5E" w:rsidR="00CD78CC" w:rsidP="00CD78CC" w:rsidRDefault="00CD78CC" w14:paraId="4A078A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sliku o sebi.</w:t>
            </w:r>
          </w:p>
          <w:p w:rsidRPr="00697A5E" w:rsidR="00CD78CC" w:rsidP="00CD78CC" w:rsidRDefault="00CD78CC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A.3.2.</w:t>
            </w:r>
          </w:p>
          <w:p w:rsidRPr="00697A5E" w:rsidR="00CD78CC" w:rsidP="00CD78CC" w:rsidRDefault="00CD78CC" w14:paraId="5871106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emocijama i</w:t>
            </w:r>
          </w:p>
          <w:p w:rsidRPr="00697A5E" w:rsidR="00CD78CC" w:rsidP="00CD78CC" w:rsidRDefault="00CD78CC" w14:paraId="31FA9F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ponašanjem.</w:t>
            </w:r>
          </w:p>
          <w:p w:rsidRPr="00697A5E" w:rsidR="00CD78CC" w:rsidP="00CD78CC" w:rsidRDefault="00CD78CC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A.3.3.</w:t>
            </w:r>
          </w:p>
          <w:p w:rsidRPr="00697A5E" w:rsidR="00CD78CC" w:rsidP="00CD78CC" w:rsidRDefault="00CD78CC" w14:paraId="419CBC1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osobne potencijale.</w:t>
            </w:r>
          </w:p>
          <w:p w:rsidRPr="00697A5E" w:rsidR="00CD78CC" w:rsidP="00CD78CC" w:rsidRDefault="00CD78CC" w14:paraId="65C3B06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A.3.4.</w:t>
            </w:r>
          </w:p>
          <w:p w:rsidRPr="00697A5E" w:rsidR="00CD78CC" w:rsidP="00CD78CC" w:rsidRDefault="00CD78CC" w14:paraId="6103F49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svojim obrazovnim i</w:t>
            </w:r>
          </w:p>
          <w:p w:rsidRPr="00697A5E" w:rsidR="00CD78CC" w:rsidP="00CD78CC" w:rsidRDefault="00CD78CC" w14:paraId="7258E1C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profesionalnim putem.</w:t>
            </w:r>
          </w:p>
          <w:p w:rsidR="00CD78CC" w:rsidP="002C2584" w:rsidRDefault="00CD78CC" w14:paraId="62486C05" wp14:textId="77777777"/>
        </w:tc>
      </w:tr>
      <w:tr xmlns:wp14="http://schemas.microsoft.com/office/word/2010/wordml" w:rsidR="00CD78CC" w:rsidTr="00CD78CC" w14:paraId="25F7C1F0" wp14:textId="77777777">
        <w:trPr>
          <w:trHeight w:val="68"/>
        </w:trPr>
        <w:tc>
          <w:tcPr>
            <w:tcW w:w="1138" w:type="dxa"/>
            <w:vMerge/>
          </w:tcPr>
          <w:p w:rsidR="00CD78CC" w:rsidP="002C2584" w:rsidRDefault="00CD78CC" w14:paraId="4101652C" wp14:textId="77777777"/>
        </w:tc>
        <w:tc>
          <w:tcPr>
            <w:tcW w:w="1125" w:type="dxa"/>
          </w:tcPr>
          <w:p w:rsidR="00CD78CC" w:rsidP="002C2584" w:rsidRDefault="00CD78CC" w14:paraId="0F9ABB3F" wp14:textId="77777777">
            <w:r>
              <w:t>4.</w:t>
            </w:r>
          </w:p>
          <w:p w:rsidR="00CD78CC" w:rsidP="002C2584" w:rsidRDefault="00CD78CC" w14:paraId="4B99056E" wp14:textId="77777777"/>
        </w:tc>
        <w:tc>
          <w:tcPr>
            <w:tcW w:w="1872" w:type="dxa"/>
            <w:gridSpan w:val="2"/>
            <w:vMerge/>
            <w:shd w:val="clear" w:color="auto" w:fill="auto"/>
          </w:tcPr>
          <w:p w:rsidR="00CD78CC" w:rsidP="002C2584" w:rsidRDefault="00CD78CC" w14:paraId="1299C43A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1B6C9ED0" wp14:textId="77777777">
            <w:pPr>
              <w:rPr>
                <w:rFonts w:cstheme="minorHAnsi"/>
              </w:rPr>
            </w:pPr>
            <w:r w:rsidRPr="000527AC">
              <w:rPr>
                <w:rFonts w:cstheme="minorHAnsi"/>
              </w:rPr>
              <w:t>Meine Familie</w:t>
            </w:r>
            <w:r>
              <w:rPr>
                <w:rFonts w:cstheme="minorHAnsi"/>
              </w:rPr>
              <w:t xml:space="preserve"> und ich</w:t>
            </w:r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(2)</w:t>
            </w:r>
          </w:p>
          <w:p w:rsidRPr="000527AC" w:rsidR="00CD78CC" w:rsidP="002C2584" w:rsidRDefault="00CD78CC" w14:paraId="4DDBEF00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3461D779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3CF2D8B6" wp14:textId="77777777"/>
        </w:tc>
      </w:tr>
      <w:tr xmlns:wp14="http://schemas.microsoft.com/office/word/2010/wordml" w:rsidR="00CD78CC" w:rsidTr="00CD78CC" w14:paraId="0DA8D0A3" wp14:textId="77777777">
        <w:trPr>
          <w:trHeight w:val="55"/>
        </w:trPr>
        <w:tc>
          <w:tcPr>
            <w:tcW w:w="1138" w:type="dxa"/>
            <w:vMerge w:val="restart"/>
          </w:tcPr>
          <w:p w:rsidR="00CD78CC" w:rsidP="002C2584" w:rsidRDefault="00CD78CC" w14:paraId="1677E00C" wp14:textId="77777777">
            <w:r>
              <w:t>LISTOPAD</w:t>
            </w:r>
          </w:p>
        </w:tc>
        <w:tc>
          <w:tcPr>
            <w:tcW w:w="1125" w:type="dxa"/>
          </w:tcPr>
          <w:p w:rsidR="00CD78CC" w:rsidP="002C2584" w:rsidRDefault="00CD78CC" w14:paraId="56C72689" wp14:textId="77777777">
            <w:r>
              <w:t>5.</w:t>
            </w:r>
          </w:p>
          <w:p w:rsidR="00CD78CC" w:rsidP="002C2584" w:rsidRDefault="00CD78CC" w14:paraId="0FB78278" wp14:textId="77777777"/>
        </w:tc>
        <w:tc>
          <w:tcPr>
            <w:tcW w:w="1872" w:type="dxa"/>
            <w:gridSpan w:val="2"/>
            <w:vMerge/>
            <w:shd w:val="clear" w:color="auto" w:fill="auto"/>
          </w:tcPr>
          <w:p w:rsidR="00CD78CC" w:rsidP="002C2584" w:rsidRDefault="00CD78CC" w14:paraId="1FC39945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481E38" w14:paraId="1273D1A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Jugendliche aus der ganzen Welt</w:t>
            </w:r>
            <w:r w:rsidRPr="000527AC" w:rsidR="00CD78CC">
              <w:rPr>
                <w:rFonts w:cstheme="minorHAnsi"/>
              </w:rPr>
              <w:t xml:space="preserve"> </w:t>
            </w:r>
            <w:r w:rsidR="00CD78CC">
              <w:rPr>
                <w:rFonts w:cstheme="minorHAnsi"/>
              </w:rPr>
              <w:t>(2)</w:t>
            </w:r>
          </w:p>
          <w:p w:rsidRPr="000527AC" w:rsidR="00CD78CC" w:rsidP="002C2584" w:rsidRDefault="00CD78CC" w14:paraId="0562CB0E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34CE0A4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62EBF3C5" wp14:textId="77777777"/>
        </w:tc>
      </w:tr>
      <w:tr xmlns:wp14="http://schemas.microsoft.com/office/word/2010/wordml" w:rsidR="00CD78CC" w:rsidTr="00CD78CC" w14:paraId="48497FBB" wp14:textId="77777777">
        <w:trPr>
          <w:trHeight w:val="547"/>
        </w:trPr>
        <w:tc>
          <w:tcPr>
            <w:tcW w:w="1138" w:type="dxa"/>
            <w:vMerge/>
          </w:tcPr>
          <w:p w:rsidR="00CD78CC" w:rsidP="002C2584" w:rsidRDefault="00CD78CC" w14:paraId="6D98A12B" wp14:textId="77777777"/>
        </w:tc>
        <w:tc>
          <w:tcPr>
            <w:tcW w:w="1125" w:type="dxa"/>
          </w:tcPr>
          <w:p w:rsidR="00CD78CC" w:rsidP="002C2584" w:rsidRDefault="00CD78CC" w14:paraId="4BC6DBBF" wp14:textId="77777777">
            <w:r>
              <w:t>6.</w:t>
            </w: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CD78CC" w:rsidP="002C2584" w:rsidRDefault="00CD78CC" w14:paraId="2946DB82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385E0DDE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Eine Person beschreiben (2)</w:t>
            </w:r>
          </w:p>
          <w:p w:rsidRPr="00CE0FB4" w:rsidR="00CD78CC" w:rsidP="002C2584" w:rsidRDefault="00CD78CC" w14:paraId="5997CC1D" wp14:textId="77777777">
            <w:pPr>
              <w:rPr>
                <w:rFonts w:cstheme="minorHAnsi"/>
                <w:color w:val="000000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10FFD3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6B699379" wp14:textId="77777777"/>
        </w:tc>
      </w:tr>
      <w:tr xmlns:wp14="http://schemas.microsoft.com/office/word/2010/wordml" w:rsidR="00CD78CC" w:rsidTr="00CD78CC" w14:paraId="5865BC83" wp14:textId="77777777">
        <w:trPr>
          <w:trHeight w:val="55"/>
        </w:trPr>
        <w:tc>
          <w:tcPr>
            <w:tcW w:w="1138" w:type="dxa"/>
            <w:vMerge/>
          </w:tcPr>
          <w:p w:rsidR="00CD78CC" w:rsidP="002C2584" w:rsidRDefault="00CD78CC" w14:paraId="3FE9F23F" wp14:textId="77777777"/>
        </w:tc>
        <w:tc>
          <w:tcPr>
            <w:tcW w:w="1125" w:type="dxa"/>
          </w:tcPr>
          <w:p w:rsidR="00CD78CC" w:rsidP="002C2584" w:rsidRDefault="00CD78CC" w14:paraId="45CB103B" wp14:textId="77777777">
            <w:r>
              <w:t>7.</w:t>
            </w:r>
          </w:p>
          <w:p w:rsidR="00CD78CC" w:rsidP="002C2584" w:rsidRDefault="00CD78CC" w14:paraId="1F72F646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08CE6F91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481E38" w14:paraId="618B5BE2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Frauen sind stark!</w:t>
            </w:r>
            <w:r w:rsidR="00CD78CC">
              <w:rPr>
                <w:rFonts w:cstheme="minorHAnsi"/>
                <w:color w:val="000000"/>
              </w:rPr>
              <w:t xml:space="preserve"> (2)</w:t>
            </w:r>
          </w:p>
          <w:p w:rsidRPr="000527AC" w:rsidR="00CD78CC" w:rsidP="002C2584" w:rsidRDefault="00CD78CC" w14:paraId="61CDCEAD" wp14:textId="77777777">
            <w:pPr>
              <w:rPr>
                <w:rFonts w:cstheme="minorHAnsi"/>
                <w:color w:val="000000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BB9E253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23DE523C" wp14:textId="77777777"/>
        </w:tc>
      </w:tr>
      <w:tr xmlns:wp14="http://schemas.microsoft.com/office/word/2010/wordml" w:rsidR="00CD78CC" w:rsidTr="00CD78CC" w14:paraId="58BF1E5A" wp14:textId="77777777">
        <w:trPr>
          <w:trHeight w:val="55"/>
        </w:trPr>
        <w:tc>
          <w:tcPr>
            <w:tcW w:w="1138" w:type="dxa"/>
            <w:vMerge/>
          </w:tcPr>
          <w:p w:rsidR="00CD78CC" w:rsidP="002C2584" w:rsidRDefault="00CD78CC" w14:paraId="52E56223" wp14:textId="77777777"/>
        </w:tc>
        <w:tc>
          <w:tcPr>
            <w:tcW w:w="1125" w:type="dxa"/>
          </w:tcPr>
          <w:p w:rsidR="00CD78CC" w:rsidP="002C2584" w:rsidRDefault="00CD78CC" w14:paraId="3DF6D3BA" wp14:textId="77777777">
            <w:r>
              <w:t>8.</w:t>
            </w:r>
          </w:p>
          <w:p w:rsidR="00CD78CC" w:rsidP="002C2584" w:rsidRDefault="00CD78CC" w14:paraId="07547A01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5043CB0F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6CC40FFF" wp14:textId="77777777">
            <w:pPr>
              <w:rPr>
                <w:rFonts w:cstheme="minorHAnsi"/>
              </w:rPr>
            </w:pPr>
            <w:r w:rsidRPr="002C2584">
              <w:rPr>
                <w:rFonts w:cstheme="minorHAnsi"/>
              </w:rPr>
              <w:t>Ponavljanje (</w:t>
            </w:r>
            <w:r w:rsidR="00481E38">
              <w:rPr>
                <w:rFonts w:cstheme="minorHAnsi"/>
              </w:rPr>
              <w:t>2</w:t>
            </w:r>
            <w:r w:rsidRPr="002C2584"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7459315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6537F28F" wp14:textId="77777777"/>
        </w:tc>
      </w:tr>
      <w:tr xmlns:wp14="http://schemas.microsoft.com/office/word/2010/wordml" w:rsidR="00CD78CC" w:rsidTr="00CD78CC" w14:paraId="7B25385C" wp14:textId="77777777">
        <w:tc>
          <w:tcPr>
            <w:tcW w:w="1138" w:type="dxa"/>
            <w:vMerge w:val="restart"/>
          </w:tcPr>
          <w:p w:rsidR="00CD78CC" w:rsidP="002C2584" w:rsidRDefault="00CD78CC" w14:paraId="2D593121" wp14:textId="77777777">
            <w:r>
              <w:t>STUDENI</w:t>
            </w:r>
          </w:p>
        </w:tc>
        <w:tc>
          <w:tcPr>
            <w:tcW w:w="1125" w:type="dxa"/>
          </w:tcPr>
          <w:p w:rsidR="00CD78CC" w:rsidP="002C2584" w:rsidRDefault="00CD78CC" w14:paraId="0F57406D" wp14:textId="77777777">
            <w:r>
              <w:t>9.</w:t>
            </w:r>
          </w:p>
          <w:p w:rsidR="00CD78CC" w:rsidP="002C2584" w:rsidRDefault="00CD78CC" w14:paraId="6DFB9E20" wp14:textId="77777777"/>
        </w:tc>
        <w:tc>
          <w:tcPr>
            <w:tcW w:w="1872" w:type="dxa"/>
            <w:gridSpan w:val="2"/>
            <w:vMerge w:val="restart"/>
          </w:tcPr>
          <w:p w:rsidR="00CD78CC" w:rsidP="002C2584" w:rsidRDefault="00CD78CC" w14:paraId="70DF9E56" wp14:textId="77777777"/>
          <w:p w:rsidR="00CD78CC" w:rsidP="002C2584" w:rsidRDefault="00CD78CC" w14:paraId="452AD34B" wp14:textId="77777777">
            <w:r>
              <w:t>Škola:</w:t>
            </w:r>
          </w:p>
          <w:p w:rsidR="00CD78CC" w:rsidP="002C2584" w:rsidRDefault="00CD78CC" w14:paraId="6F7ED983" wp14:textId="77777777">
            <w:r>
              <w:t xml:space="preserve">školske aktivnosti, obrazovanje, </w:t>
            </w:r>
            <w:r>
              <w:lastRenderedPageBreak/>
              <w:t>svijet znanosti i umjetnosti</w:t>
            </w:r>
          </w:p>
          <w:p w:rsidR="00CD78CC" w:rsidP="002C2584" w:rsidRDefault="00CD78CC" w14:paraId="04C4FAE2" wp14:textId="77777777">
            <w:r>
              <w:t>(</w:t>
            </w:r>
            <w:r w:rsidR="00481E38">
              <w:t>14</w:t>
            </w:r>
            <w:r>
              <w:t xml:space="preserve"> sat</w:t>
            </w:r>
            <w:r w:rsidR="00481E38">
              <w:t>i</w:t>
            </w:r>
            <w: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5E4C392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Der neue Schulalltag (</w:t>
            </w:r>
            <w:r w:rsidR="00481E38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44E871BC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CD78CC" w:rsidP="00CD78CC" w:rsidRDefault="00CD78CC" w14:paraId="1F80C9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A.3.1 / </w:t>
            </w:r>
            <w:r w:rsidRPr="00697A5E">
              <w:rPr>
                <w:rFonts w:cstheme="minorHAnsi"/>
              </w:rPr>
              <w:t>A.</w:t>
            </w:r>
          </w:p>
          <w:p w:rsidRPr="00697A5E" w:rsidR="00CD78CC" w:rsidP="00CD78CC" w:rsidRDefault="00CD78CC" w14:paraId="5D34C10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Pravilno organizira vrijeme</w:t>
            </w:r>
          </w:p>
          <w:p w:rsidRPr="00697A5E" w:rsidR="00CD78CC" w:rsidP="00CD78CC" w:rsidRDefault="00CD78CC" w14:paraId="74FE7C9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rad i odmor tijekom dana.</w:t>
            </w:r>
          </w:p>
          <w:p w:rsidRPr="00697A5E" w:rsidR="00CD78CC" w:rsidP="00CD78CC" w:rsidRDefault="00CD78CC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pod A.3.3.</w:t>
            </w:r>
          </w:p>
          <w:p w:rsidRPr="00697A5E" w:rsidR="00CD78CC" w:rsidP="00CD78CC" w:rsidRDefault="00CD78CC" w14:paraId="34203B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Upoznaje i kritički sagledava mogućnosti razvoja karijere i</w:t>
            </w:r>
          </w:p>
          <w:p w:rsidRPr="00697A5E" w:rsidR="00CD78CC" w:rsidP="00CD78CC" w:rsidRDefault="00CD78CC" w14:paraId="7EFD88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profesionalnog usmjeravanja.</w:t>
            </w:r>
          </w:p>
          <w:p w:rsidRPr="00697A5E" w:rsidR="00CD78CC" w:rsidP="00CD78CC" w:rsidRDefault="00CD78CC" w14:paraId="144A5D23" wp14:textId="77777777">
            <w:pPr>
              <w:rPr>
                <w:rFonts w:cstheme="minorHAnsi"/>
              </w:rPr>
            </w:pPr>
          </w:p>
          <w:p w:rsidRPr="00697A5E" w:rsidR="00CD78CC" w:rsidP="00CD78CC" w:rsidRDefault="00CD78CC" w14:paraId="59C748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goo A.3.4.</w:t>
            </w:r>
          </w:p>
          <w:p w:rsidRPr="00697A5E" w:rsidR="00CD78CC" w:rsidP="00CD78CC" w:rsidRDefault="00CD78CC" w14:paraId="5E3AD3E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Promiče pravo na obrazovanje i pravo na rad.</w:t>
            </w:r>
          </w:p>
          <w:p w:rsidRPr="00BC4B06" w:rsidR="00CD78CC" w:rsidP="002C2584" w:rsidRDefault="00CD78CC" w14:paraId="738610EB" wp14:textId="77777777"/>
        </w:tc>
      </w:tr>
      <w:tr xmlns:wp14="http://schemas.microsoft.com/office/word/2010/wordml" w:rsidR="00CD78CC" w:rsidTr="00CD78CC" w14:paraId="18870601" wp14:textId="77777777">
        <w:tc>
          <w:tcPr>
            <w:tcW w:w="1138" w:type="dxa"/>
            <w:vMerge/>
          </w:tcPr>
          <w:p w:rsidR="00CD78CC" w:rsidP="002C2584" w:rsidRDefault="00CD78CC" w14:paraId="637805D2" wp14:textId="77777777"/>
        </w:tc>
        <w:tc>
          <w:tcPr>
            <w:tcW w:w="1125" w:type="dxa"/>
          </w:tcPr>
          <w:p w:rsidR="00CD78CC" w:rsidP="002C2584" w:rsidRDefault="00CD78CC" w14:paraId="5F682803" wp14:textId="77777777">
            <w:r>
              <w:t>10.</w:t>
            </w:r>
          </w:p>
          <w:p w:rsidR="00CD78CC" w:rsidP="002C2584" w:rsidRDefault="00CD78CC" w14:paraId="463F29E8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3B7B4B86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4F5894D3" wp14:textId="77777777">
            <w:pPr>
              <w:rPr>
                <w:rFonts w:cstheme="minorHAnsi"/>
              </w:rPr>
            </w:pPr>
            <w:r w:rsidRPr="000527AC">
              <w:rPr>
                <w:rFonts w:cstheme="minorHAnsi"/>
              </w:rPr>
              <w:t>Schulsystem in Kroatien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3A0FF5F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630AD66" wp14:textId="77777777"/>
        </w:tc>
      </w:tr>
      <w:tr xmlns:wp14="http://schemas.microsoft.com/office/word/2010/wordml" w:rsidR="00CD78CC" w:rsidTr="00CD78CC" w14:paraId="0AF1C0C8" wp14:textId="77777777">
        <w:tc>
          <w:tcPr>
            <w:tcW w:w="1138" w:type="dxa"/>
            <w:vMerge/>
          </w:tcPr>
          <w:p w:rsidR="00CD78CC" w:rsidP="002C2584" w:rsidRDefault="00CD78CC" w14:paraId="61829076" wp14:textId="77777777"/>
        </w:tc>
        <w:tc>
          <w:tcPr>
            <w:tcW w:w="1125" w:type="dxa"/>
          </w:tcPr>
          <w:p w:rsidR="00CD78CC" w:rsidP="002C2584" w:rsidRDefault="00CD78CC" w14:paraId="6B7135B9" wp14:textId="77777777">
            <w:r>
              <w:t>11.</w:t>
            </w:r>
          </w:p>
          <w:p w:rsidR="00CD78CC" w:rsidP="002C2584" w:rsidRDefault="00CD78CC" w14:paraId="2BA226A1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17AD93B2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66511034" wp14:textId="77777777">
            <w:pPr>
              <w:rPr>
                <w:rFonts w:cstheme="minorHAnsi"/>
              </w:rPr>
            </w:pPr>
            <w:r w:rsidRPr="000527AC">
              <w:rPr>
                <w:rFonts w:cstheme="minorHAnsi"/>
              </w:rPr>
              <w:t>Schulsysteme der deutschsprachigen Länder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DE4B5B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66204FF1" wp14:textId="77777777"/>
        </w:tc>
      </w:tr>
      <w:tr xmlns:wp14="http://schemas.microsoft.com/office/word/2010/wordml" w:rsidR="00CD78CC" w:rsidTr="00CD78CC" w14:paraId="18845973" wp14:textId="77777777">
        <w:tc>
          <w:tcPr>
            <w:tcW w:w="1138" w:type="dxa"/>
            <w:vMerge/>
          </w:tcPr>
          <w:p w:rsidR="00CD78CC" w:rsidP="002C2584" w:rsidRDefault="00CD78CC" w14:paraId="2DBF0D7D" wp14:textId="77777777"/>
        </w:tc>
        <w:tc>
          <w:tcPr>
            <w:tcW w:w="1125" w:type="dxa"/>
          </w:tcPr>
          <w:p w:rsidR="00CD78CC" w:rsidP="002C2584" w:rsidRDefault="00CD78CC" w14:paraId="6D6998CD" wp14:textId="77777777">
            <w:r>
              <w:t>12.</w:t>
            </w:r>
          </w:p>
          <w:p w:rsidR="00CD78CC" w:rsidP="002C2584" w:rsidRDefault="00CD78CC" w14:paraId="6B62F1B3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02F2C34E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3F274B2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Meine Zukunftspläne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80A4E5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9219836" wp14:textId="77777777"/>
        </w:tc>
      </w:tr>
      <w:tr xmlns:wp14="http://schemas.microsoft.com/office/word/2010/wordml" w:rsidR="00CD78CC" w:rsidTr="00CD78CC" w14:paraId="74EF1E4C" wp14:textId="77777777">
        <w:trPr>
          <w:trHeight w:val="207"/>
        </w:trPr>
        <w:tc>
          <w:tcPr>
            <w:tcW w:w="1138" w:type="dxa"/>
            <w:vMerge w:val="restart"/>
          </w:tcPr>
          <w:p w:rsidRPr="0015013C" w:rsidR="00CD78CC" w:rsidP="002C2584" w:rsidRDefault="00CD78CC" w14:paraId="1725F582" wp14:textId="77777777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1125" w:type="dxa"/>
          </w:tcPr>
          <w:p w:rsidR="00CD78CC" w:rsidP="002C2584" w:rsidRDefault="00CD78CC" w14:paraId="43ACE903" wp14:textId="77777777">
            <w:r>
              <w:t>13.</w:t>
            </w:r>
          </w:p>
          <w:p w:rsidR="00CD78CC" w:rsidP="002C2584" w:rsidRDefault="00CD78CC" w14:paraId="296FEF7D" wp14:textId="77777777"/>
          <w:p w:rsidR="00CD78CC" w:rsidP="002C2584" w:rsidRDefault="00CD78CC" w14:paraId="7194DBDC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769D0D3C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6321E26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Berufe und meine tolle Familie(</w:t>
            </w:r>
            <w:r w:rsidR="00481E38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4CD245A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231BE67" wp14:textId="77777777"/>
        </w:tc>
      </w:tr>
      <w:tr xmlns:wp14="http://schemas.microsoft.com/office/word/2010/wordml" w:rsidR="00CD78CC" w:rsidTr="00CD78CC" w14:paraId="0280B7A5" wp14:textId="77777777">
        <w:trPr>
          <w:trHeight w:val="206"/>
        </w:trPr>
        <w:tc>
          <w:tcPr>
            <w:tcW w:w="1138" w:type="dxa"/>
            <w:vMerge/>
          </w:tcPr>
          <w:p w:rsidR="00CD78CC" w:rsidP="002C2584" w:rsidRDefault="00CD78CC" w14:paraId="36FEB5B0" wp14:textId="77777777"/>
        </w:tc>
        <w:tc>
          <w:tcPr>
            <w:tcW w:w="1125" w:type="dxa"/>
          </w:tcPr>
          <w:p w:rsidR="00CD78CC" w:rsidP="002C2584" w:rsidRDefault="00CD78CC" w14:paraId="64FED937" wp14:textId="77777777">
            <w:r>
              <w:t>14.</w:t>
            </w:r>
          </w:p>
          <w:p w:rsidR="00CD78CC" w:rsidP="002C2584" w:rsidRDefault="00CD78CC" w14:paraId="30D7AA69" wp14:textId="77777777"/>
          <w:p w:rsidR="00CD78CC" w:rsidP="002C2584" w:rsidRDefault="00CD78CC" w14:paraId="7196D064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34FF1C98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56BAA07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Ein Vorstellungsgespräch(2)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D072C0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48A21919" wp14:textId="77777777"/>
        </w:tc>
      </w:tr>
      <w:tr xmlns:wp14="http://schemas.microsoft.com/office/word/2010/wordml" w:rsidR="00CD78CC" w:rsidTr="00CD78CC" w14:paraId="74315614" wp14:textId="77777777">
        <w:trPr>
          <w:trHeight w:val="1084"/>
        </w:trPr>
        <w:tc>
          <w:tcPr>
            <w:tcW w:w="1138" w:type="dxa"/>
            <w:vMerge/>
          </w:tcPr>
          <w:p w:rsidR="00CD78CC" w:rsidP="002C2584" w:rsidRDefault="00CD78CC" w14:paraId="6BD18F9B" wp14:textId="77777777"/>
        </w:tc>
        <w:tc>
          <w:tcPr>
            <w:tcW w:w="1125" w:type="dxa"/>
          </w:tcPr>
          <w:p w:rsidR="00CD78CC" w:rsidP="002C2584" w:rsidRDefault="00CD78CC" w14:paraId="00F6DC0A" wp14:textId="77777777">
            <w:r>
              <w:t>15.</w:t>
            </w:r>
          </w:p>
          <w:p w:rsidR="00CD78CC" w:rsidP="002C2584" w:rsidRDefault="00CD78CC" w14:paraId="238601FE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0F3CABC7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0C056E3B" wp14:textId="77777777">
            <w:pPr>
              <w:rPr>
                <w:rFonts w:cstheme="minorHAnsi"/>
              </w:rPr>
            </w:pPr>
            <w:r w:rsidRPr="002C2584">
              <w:rPr>
                <w:rFonts w:cstheme="minorHAnsi"/>
              </w:rPr>
              <w:t>Ponavljanje (</w:t>
            </w:r>
            <w:r w:rsidR="00481E38">
              <w:rPr>
                <w:rFonts w:cstheme="minorHAnsi"/>
              </w:rPr>
              <w:t>2</w:t>
            </w:r>
            <w:r w:rsidRPr="002C2584"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B08B5D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6DEB4AB" wp14:textId="77777777"/>
        </w:tc>
      </w:tr>
      <w:tr xmlns:wp14="http://schemas.microsoft.com/office/word/2010/wordml" w:rsidR="002C2584" w:rsidTr="00CD78CC" w14:paraId="30611520" wp14:textId="77777777">
        <w:trPr>
          <w:trHeight w:val="206"/>
        </w:trPr>
        <w:tc>
          <w:tcPr>
            <w:tcW w:w="1138" w:type="dxa"/>
            <w:vMerge/>
          </w:tcPr>
          <w:p w:rsidR="002C2584" w:rsidP="002C2584" w:rsidRDefault="002C2584" w14:paraId="0AD9C6F4" wp14:textId="77777777"/>
        </w:tc>
        <w:tc>
          <w:tcPr>
            <w:tcW w:w="1125" w:type="dxa"/>
          </w:tcPr>
          <w:p w:rsidR="002C2584" w:rsidP="002C2584" w:rsidRDefault="002C2584" w14:paraId="77F06FB0" wp14:textId="77777777">
            <w:r>
              <w:t>16.</w:t>
            </w:r>
          </w:p>
          <w:p w:rsidR="002C2584" w:rsidP="002C2584" w:rsidRDefault="002C2584" w14:paraId="4B1F511A" wp14:textId="77777777"/>
        </w:tc>
        <w:tc>
          <w:tcPr>
            <w:tcW w:w="1872" w:type="dxa"/>
            <w:gridSpan w:val="2"/>
          </w:tcPr>
          <w:p w:rsidR="002C2584" w:rsidP="002C2584" w:rsidRDefault="002C2584" w14:paraId="48F79197" wp14:textId="77777777">
            <w:r>
              <w:t>Blagdani (</w:t>
            </w:r>
            <w:r w:rsidR="00481E38">
              <w:t>2</w:t>
            </w:r>
            <w:r>
              <w:t xml:space="preserve"> sata)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="002C2584" w:rsidP="002C2584" w:rsidRDefault="002C2584" w14:paraId="6A8AE97F" wp14:textId="77777777">
            <w:pPr>
              <w:rPr>
                <w:rFonts w:cstheme="minorHAnsi"/>
                <w:color w:val="000000"/>
              </w:rPr>
            </w:pPr>
            <w:r w:rsidRPr="000527AC">
              <w:rPr>
                <w:rFonts w:cstheme="minorHAnsi"/>
                <w:color w:val="000000"/>
              </w:rPr>
              <w:t>Weihnachten</w:t>
            </w:r>
            <w:r>
              <w:rPr>
                <w:rFonts w:cstheme="minorHAnsi"/>
                <w:color w:val="000000"/>
              </w:rPr>
              <w:t xml:space="preserve"> (2)</w:t>
            </w:r>
          </w:p>
          <w:p w:rsidRPr="000527AC" w:rsidR="002C2584" w:rsidP="002C2584" w:rsidRDefault="002C2584" w14:paraId="65F9C3DC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2C2584" w:rsidP="002C2584" w:rsidRDefault="002C2584" w14:paraId="5023141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:rsidRPr="00CD78CC" w:rsidR="00CD78CC" w:rsidP="00CD78CC" w:rsidRDefault="00CD78CC" w14:paraId="64AEA113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D78C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CD78C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C.3.4.</w:t>
            </w:r>
          </w:p>
          <w:p w:rsidRPr="00CD78CC" w:rsidR="00CD78CC" w:rsidP="00CD78CC" w:rsidRDefault="00CD78CC" w14:paraId="29373B3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D78C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="002C2584" w:rsidP="002C2584" w:rsidRDefault="002C2584" w14:paraId="1F3B1409" wp14:textId="77777777"/>
        </w:tc>
      </w:tr>
      <w:tr xmlns:wp14="http://schemas.microsoft.com/office/word/2010/wordml" w:rsidR="00CD78CC" w:rsidTr="00CD78CC" w14:paraId="22E12D9E" wp14:textId="77777777">
        <w:trPr>
          <w:trHeight w:val="184"/>
        </w:trPr>
        <w:tc>
          <w:tcPr>
            <w:tcW w:w="1138" w:type="dxa"/>
            <w:vMerge w:val="restart"/>
          </w:tcPr>
          <w:p w:rsidR="00CD78CC" w:rsidP="002C2584" w:rsidRDefault="00CD78CC" w14:paraId="2DFF5517" wp14:textId="77777777">
            <w:r w:rsidRPr="00443DCC">
              <w:t>SIJEČANJ</w:t>
            </w:r>
          </w:p>
        </w:tc>
        <w:tc>
          <w:tcPr>
            <w:tcW w:w="1125" w:type="dxa"/>
          </w:tcPr>
          <w:p w:rsidR="00CD78CC" w:rsidP="002C2584" w:rsidRDefault="00CD78CC" w14:paraId="679B977D" wp14:textId="77777777">
            <w:r>
              <w:t>17.</w:t>
            </w:r>
          </w:p>
          <w:p w:rsidR="00CD78CC" w:rsidP="002C2584" w:rsidRDefault="00CD78CC" w14:paraId="562C75D1" wp14:textId="77777777"/>
          <w:p w:rsidR="00CD78CC" w:rsidP="002C2584" w:rsidRDefault="00CD78CC" w14:paraId="664355AD" wp14:textId="77777777"/>
        </w:tc>
        <w:tc>
          <w:tcPr>
            <w:tcW w:w="1872" w:type="dxa"/>
            <w:gridSpan w:val="2"/>
            <w:vMerge w:val="restart"/>
          </w:tcPr>
          <w:p w:rsidR="00CD78CC" w:rsidP="002C2584" w:rsidRDefault="00CD78CC" w14:paraId="14B4E937" wp14:textId="77777777">
            <w:r>
              <w:t>Svakodnevnica:</w:t>
            </w:r>
          </w:p>
          <w:p w:rsidR="00CD78CC" w:rsidP="002C2584" w:rsidRDefault="00CD78CC" w14:paraId="5D98590F" wp14:textId="77777777">
            <w:r>
              <w:t>Svakodnevne aktivnosti, događaji u prošlosti, ob</w:t>
            </w:r>
            <w:r w:rsidR="00553D67">
              <w:t>a</w:t>
            </w:r>
            <w:r>
              <w:t>veze, slobodno vrijeme, interesi, zabava, mediji</w:t>
            </w:r>
          </w:p>
          <w:p w:rsidR="00CD78CC" w:rsidP="002C2584" w:rsidRDefault="00CD78CC" w14:paraId="470250DA" wp14:textId="77777777">
            <w:r>
              <w:t>(1</w:t>
            </w:r>
            <w:r w:rsidR="00895987">
              <w:t>4</w:t>
            </w:r>
            <w:r>
              <w:t xml:space="preserve"> sati)</w:t>
            </w:r>
          </w:p>
          <w:p w:rsidR="00CD78CC" w:rsidP="002C2584" w:rsidRDefault="00CD78CC" w14:paraId="1A965116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42243E2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Morgenroutine in den Coronaferien</w:t>
            </w:r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(2)</w:t>
            </w:r>
          </w:p>
          <w:p w:rsidRPr="000527AC" w:rsidR="00CD78CC" w:rsidP="002C2584" w:rsidRDefault="00CD78CC" w14:paraId="7DF4E37C" wp14:textId="77777777">
            <w:pPr>
              <w:rPr>
                <w:rFonts w:cstheme="minorHAnsi"/>
                <w:color w:val="000000"/>
              </w:rPr>
            </w:pPr>
          </w:p>
          <w:p w:rsidRPr="000527AC" w:rsidR="00CD78CC" w:rsidP="002C2584" w:rsidRDefault="00CD78CC" w14:paraId="44FB30F8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DA6542E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553D67" w:rsidP="00553D67" w:rsidRDefault="00553D67" w14:paraId="21ADFCD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</w:t>
            </w:r>
            <w:r w:rsidRPr="00697A5E">
              <w:rPr>
                <w:rFonts w:cstheme="minorHAnsi"/>
              </w:rPr>
              <w:t>/ D. Opisuje</w:t>
            </w:r>
          </w:p>
          <w:p w:rsidRPr="00697A5E" w:rsidR="00553D67" w:rsidP="00553D67" w:rsidRDefault="00553D67" w14:paraId="2BC082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važnost redovitoga</w:t>
            </w:r>
          </w:p>
          <w:p w:rsidRPr="00697A5E" w:rsidR="00553D67" w:rsidP="00553D67" w:rsidRDefault="00553D67" w14:paraId="07E2C12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tjelesnoga vježbanja</w:t>
            </w:r>
          </w:p>
          <w:p w:rsidRPr="00697A5E" w:rsidR="00553D67" w:rsidP="00553D67" w:rsidRDefault="00553D67" w14:paraId="6840697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kao važnog čimbenika</w:t>
            </w:r>
          </w:p>
          <w:p w:rsidRPr="00697A5E" w:rsidR="00553D67" w:rsidP="00553D67" w:rsidRDefault="00553D67" w14:paraId="546B50A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regulacije tjelesne mase.</w:t>
            </w:r>
          </w:p>
          <w:p w:rsidRPr="00697A5E" w:rsidR="00553D67" w:rsidP="00553D67" w:rsidRDefault="00553D67" w14:paraId="3041E394" wp14:textId="77777777">
            <w:pPr>
              <w:rPr>
                <w:rFonts w:cstheme="minorHAnsi"/>
              </w:rPr>
            </w:pPr>
          </w:p>
          <w:p w:rsidRPr="00697A5E" w:rsidR="00553D67" w:rsidP="00553D67" w:rsidRDefault="00553D67" w14:paraId="20A3536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osr 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</w:t>
            </w:r>
          </w:p>
          <w:p w:rsidRPr="00697A5E" w:rsidR="00553D67" w:rsidP="00553D67" w:rsidRDefault="00553D67" w14:paraId="4C92EBD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osobne potencijale.</w:t>
            </w:r>
          </w:p>
          <w:p w:rsidR="00CD78CC" w:rsidP="002C2584" w:rsidRDefault="00CD78CC" w14:paraId="722B00AE" wp14:textId="77777777"/>
        </w:tc>
      </w:tr>
      <w:tr xmlns:wp14="http://schemas.microsoft.com/office/word/2010/wordml" w:rsidR="00CD78CC" w:rsidTr="00CD78CC" w14:paraId="35D780F2" wp14:textId="77777777">
        <w:trPr>
          <w:trHeight w:val="183"/>
        </w:trPr>
        <w:tc>
          <w:tcPr>
            <w:tcW w:w="1138" w:type="dxa"/>
            <w:vMerge/>
          </w:tcPr>
          <w:p w:rsidR="00CD78CC" w:rsidP="002C2584" w:rsidRDefault="00CD78CC" w14:paraId="42C6D796" wp14:textId="77777777"/>
        </w:tc>
        <w:tc>
          <w:tcPr>
            <w:tcW w:w="1125" w:type="dxa"/>
          </w:tcPr>
          <w:p w:rsidR="00CD78CC" w:rsidP="002C2584" w:rsidRDefault="00CD78CC" w14:paraId="65FB52BB" wp14:textId="77777777">
            <w:r>
              <w:t>18.</w:t>
            </w:r>
          </w:p>
          <w:p w:rsidR="00CD78CC" w:rsidP="002C2584" w:rsidRDefault="00CD78CC" w14:paraId="6E1831B3" wp14:textId="77777777"/>
          <w:p w:rsidR="00CD78CC" w:rsidP="002C2584" w:rsidRDefault="00CD78CC" w14:paraId="54E11D2A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31126E5D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481E38" w14:paraId="5E6300A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Hausarbeit in der Familie</w:t>
            </w:r>
            <w:r w:rsidRPr="000527AC" w:rsidR="00CD78CC">
              <w:rPr>
                <w:rFonts w:cstheme="minorHAnsi"/>
              </w:rPr>
              <w:t xml:space="preserve"> </w:t>
            </w:r>
            <w:r w:rsidR="00CD78CC">
              <w:rPr>
                <w:rFonts w:cstheme="minorHAnsi"/>
              </w:rPr>
              <w:t>(2)</w:t>
            </w:r>
          </w:p>
          <w:p w:rsidR="00CD78CC" w:rsidP="002C2584" w:rsidRDefault="00CD78CC" w14:paraId="2DE403A5" wp14:textId="77777777">
            <w:pPr>
              <w:rPr>
                <w:rFonts w:cstheme="minorHAnsi"/>
              </w:rPr>
            </w:pPr>
          </w:p>
          <w:p w:rsidRPr="000527AC" w:rsidR="00CD78CC" w:rsidP="002C2584" w:rsidRDefault="00CD78CC" w14:paraId="62431CDC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49E398E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6287F21" wp14:textId="77777777"/>
        </w:tc>
      </w:tr>
      <w:tr xmlns:wp14="http://schemas.microsoft.com/office/word/2010/wordml" w:rsidR="00CD78CC" w:rsidTr="00CD78CC" w14:paraId="2126D317" wp14:textId="77777777">
        <w:trPr>
          <w:trHeight w:val="183"/>
        </w:trPr>
        <w:tc>
          <w:tcPr>
            <w:tcW w:w="1138" w:type="dxa"/>
            <w:vMerge/>
          </w:tcPr>
          <w:p w:rsidR="00CD78CC" w:rsidP="002C2584" w:rsidRDefault="00CD78CC" w14:paraId="5BE93A62" wp14:textId="77777777"/>
        </w:tc>
        <w:tc>
          <w:tcPr>
            <w:tcW w:w="1125" w:type="dxa"/>
          </w:tcPr>
          <w:p w:rsidR="00CD78CC" w:rsidP="002C2584" w:rsidRDefault="00CD78CC" w14:paraId="499A42DD" wp14:textId="77777777">
            <w:r>
              <w:t>19.</w:t>
            </w:r>
          </w:p>
          <w:p w:rsidR="00CD78CC" w:rsidP="002C2584" w:rsidRDefault="00CD78CC" w14:paraId="384BA73E" wp14:textId="77777777"/>
          <w:p w:rsidR="00CD78CC" w:rsidP="002C2584" w:rsidRDefault="00CD78CC" w14:paraId="34B3F2EB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7D34F5C7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0F6F939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Sport und Hobbies (2)</w:t>
            </w:r>
          </w:p>
          <w:p w:rsidR="00CD78CC" w:rsidP="002C2584" w:rsidRDefault="00CD78CC" w14:paraId="0B4020A7" wp14:textId="77777777">
            <w:pPr>
              <w:rPr>
                <w:rFonts w:cstheme="minorHAnsi"/>
              </w:rPr>
            </w:pPr>
          </w:p>
          <w:p w:rsidRPr="000527AC" w:rsidR="00CD78CC" w:rsidP="002C2584" w:rsidRDefault="00CD78CC" w14:paraId="1D7B270A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4F904CB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06971CD3" wp14:textId="77777777"/>
        </w:tc>
      </w:tr>
      <w:tr xmlns:wp14="http://schemas.microsoft.com/office/word/2010/wordml" w:rsidR="00CD78CC" w:rsidTr="00CD78CC" w14:paraId="4D5AB78B" wp14:textId="77777777">
        <w:trPr>
          <w:trHeight w:val="368"/>
        </w:trPr>
        <w:tc>
          <w:tcPr>
            <w:tcW w:w="1138" w:type="dxa"/>
            <w:vMerge w:val="restart"/>
          </w:tcPr>
          <w:p w:rsidRPr="0097084C" w:rsidR="00CD78CC" w:rsidP="002C2584" w:rsidRDefault="00CD78CC" w14:paraId="155C1C5C" wp14:textId="77777777">
            <w:r w:rsidRPr="0097084C">
              <w:t>VELJAČA</w:t>
            </w:r>
          </w:p>
        </w:tc>
        <w:tc>
          <w:tcPr>
            <w:tcW w:w="1125" w:type="dxa"/>
          </w:tcPr>
          <w:p w:rsidR="00CD78CC" w:rsidP="002C2584" w:rsidRDefault="00CD78CC" w14:paraId="2F17FE39" wp14:textId="77777777">
            <w:r>
              <w:t>20.</w:t>
            </w:r>
          </w:p>
          <w:p w:rsidR="00CD78CC" w:rsidP="002C2584" w:rsidRDefault="00CD78CC" w14:paraId="2A1F701D" wp14:textId="77777777"/>
          <w:p w:rsidR="00CD78CC" w:rsidP="002C2584" w:rsidRDefault="00CD78CC" w14:paraId="03EFCA41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5F96A722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1B6E1D45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Soziale Netzwerke (2)</w:t>
            </w:r>
          </w:p>
          <w:p w:rsidRPr="000C1A4A" w:rsidR="00CD78CC" w:rsidP="002C2584" w:rsidRDefault="00CD78CC" w14:paraId="5B95CD12" wp14:textId="77777777">
            <w:pPr>
              <w:rPr>
                <w:rFonts w:cstheme="minorHAnsi"/>
                <w:color w:val="000000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220BBB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3CB595B" wp14:textId="77777777"/>
        </w:tc>
      </w:tr>
      <w:tr xmlns:wp14="http://schemas.microsoft.com/office/word/2010/wordml" w:rsidR="00CD78CC" w:rsidTr="00CD78CC" w14:paraId="320B48BB" wp14:textId="77777777">
        <w:trPr>
          <w:trHeight w:val="366"/>
        </w:trPr>
        <w:tc>
          <w:tcPr>
            <w:tcW w:w="1138" w:type="dxa"/>
            <w:vMerge/>
          </w:tcPr>
          <w:p w:rsidRPr="0097084C" w:rsidR="00CD78CC" w:rsidP="002C2584" w:rsidRDefault="00CD78CC" w14:paraId="6D9C8D39" wp14:textId="77777777"/>
        </w:tc>
        <w:tc>
          <w:tcPr>
            <w:tcW w:w="1125" w:type="dxa"/>
          </w:tcPr>
          <w:p w:rsidR="00CD78CC" w:rsidP="002C2584" w:rsidRDefault="00CD78CC" w14:paraId="7992F0E8" wp14:textId="77777777">
            <w:r>
              <w:t>21.</w:t>
            </w:r>
          </w:p>
          <w:p w:rsidR="00CD78CC" w:rsidP="002C2584" w:rsidRDefault="00CD78CC" w14:paraId="675E05EE" wp14:textId="77777777"/>
          <w:p w:rsidR="00CD78CC" w:rsidP="002C2584" w:rsidRDefault="00CD78CC" w14:paraId="2FC17F8B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0A4F7224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068804A4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Über Vergangenheit sprechen (2)</w:t>
            </w:r>
          </w:p>
          <w:p w:rsidRPr="000527AC" w:rsidR="00CD78CC" w:rsidP="002C2584" w:rsidRDefault="00CD78CC" w14:paraId="01256464" wp14:textId="7777777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de-DE"/>
              </w:rPr>
              <w:lastRenderedPageBreak/>
              <w:t>Perfekt der unregelmäßigen Verben (</w:t>
            </w:r>
            <w:r w:rsidR="00895987">
              <w:rPr>
                <w:rFonts w:cstheme="minorHAnsi"/>
                <w:color w:val="000000"/>
                <w:lang w:val="de-DE"/>
              </w:rPr>
              <w:t>2</w:t>
            </w:r>
            <w:r>
              <w:rPr>
                <w:rFonts w:cstheme="minorHAnsi"/>
                <w:color w:val="000000"/>
                <w:lang w:val="de-DE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AE48A43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0F40DEB" wp14:textId="77777777"/>
        </w:tc>
      </w:tr>
      <w:tr xmlns:wp14="http://schemas.microsoft.com/office/word/2010/wordml" w:rsidR="00CD78CC" w:rsidTr="00CD78CC" w14:paraId="3FBAA655" wp14:textId="77777777">
        <w:trPr>
          <w:trHeight w:val="366"/>
        </w:trPr>
        <w:tc>
          <w:tcPr>
            <w:tcW w:w="1138" w:type="dxa"/>
            <w:vMerge/>
          </w:tcPr>
          <w:p w:rsidRPr="0097084C" w:rsidR="00CD78CC" w:rsidP="002C2584" w:rsidRDefault="00CD78CC" w14:paraId="77A52294" wp14:textId="77777777"/>
        </w:tc>
        <w:tc>
          <w:tcPr>
            <w:tcW w:w="1125" w:type="dxa"/>
          </w:tcPr>
          <w:p w:rsidR="00CD78CC" w:rsidP="002C2584" w:rsidRDefault="00CD78CC" w14:paraId="25687A85" wp14:textId="77777777">
            <w:r>
              <w:t>22.</w:t>
            </w:r>
          </w:p>
        </w:tc>
        <w:tc>
          <w:tcPr>
            <w:tcW w:w="1872" w:type="dxa"/>
            <w:gridSpan w:val="2"/>
            <w:vMerge/>
          </w:tcPr>
          <w:p w:rsidR="00CD78CC" w:rsidP="002C2584" w:rsidRDefault="00CD78CC" w14:paraId="007DCDA8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481E38" w:rsidR="00CD78CC" w:rsidP="00575C14" w:rsidRDefault="00CD78CC" w14:paraId="50E15CFB" wp14:textId="77777777">
            <w:pPr>
              <w:rPr>
                <w:rFonts w:cstheme="minorHAnsi"/>
                <w:color w:val="000000"/>
              </w:rPr>
            </w:pPr>
            <w:r w:rsidRPr="002C2584">
              <w:rPr>
                <w:rFonts w:cstheme="minorHAnsi"/>
              </w:rPr>
              <w:t>Ponavljanje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450EA2D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3DD355C9" wp14:textId="77777777"/>
        </w:tc>
      </w:tr>
      <w:tr xmlns:wp14="http://schemas.microsoft.com/office/word/2010/wordml" w:rsidR="00CD78CC" w:rsidTr="00CD78CC" w14:paraId="0FB94C7D" wp14:textId="77777777">
        <w:trPr>
          <w:trHeight w:val="220"/>
        </w:trPr>
        <w:tc>
          <w:tcPr>
            <w:tcW w:w="1138" w:type="dxa"/>
            <w:vMerge w:val="restart"/>
          </w:tcPr>
          <w:p w:rsidRPr="0097084C" w:rsidR="00CD78CC" w:rsidP="002C2584" w:rsidRDefault="00CD78CC" w14:paraId="6705FF9B" wp14:textId="77777777">
            <w:r w:rsidRPr="0097084C">
              <w:t>OŽUJAK</w:t>
            </w:r>
          </w:p>
        </w:tc>
        <w:tc>
          <w:tcPr>
            <w:tcW w:w="1125" w:type="dxa"/>
          </w:tcPr>
          <w:p w:rsidR="00CD78CC" w:rsidP="002C2584" w:rsidRDefault="00CD78CC" w14:paraId="23A25113" wp14:textId="77777777">
            <w:r>
              <w:t>23.</w:t>
            </w:r>
          </w:p>
          <w:p w:rsidR="00CD78CC" w:rsidP="002C2584" w:rsidRDefault="00CD78CC" w14:paraId="1A81F0B1" wp14:textId="77777777"/>
          <w:p w:rsidR="00CD78CC" w:rsidP="002C2584" w:rsidRDefault="00CD78CC" w14:paraId="717AAFBA" wp14:textId="77777777"/>
        </w:tc>
        <w:tc>
          <w:tcPr>
            <w:tcW w:w="1872" w:type="dxa"/>
            <w:gridSpan w:val="2"/>
            <w:vMerge w:val="restart"/>
          </w:tcPr>
          <w:p w:rsidR="00CD78CC" w:rsidP="00575C14" w:rsidRDefault="00CD78CC" w14:paraId="08DE3BB4" wp14:textId="77777777">
            <w:r>
              <w:t>Zdravlje, priroda</w:t>
            </w:r>
          </w:p>
          <w:p w:rsidR="00CD78CC" w:rsidP="00575C14" w:rsidRDefault="00CD78CC" w14:paraId="59EA07BC" wp14:textId="77777777">
            <w:r>
              <w:t xml:space="preserve">I životinje, okoliš </w:t>
            </w:r>
          </w:p>
          <w:p w:rsidR="00CD78CC" w:rsidP="002C2584" w:rsidRDefault="00CD78CC" w14:paraId="2F416389" wp14:textId="77777777">
            <w:r>
              <w:t>(</w:t>
            </w:r>
            <w:r w:rsidR="00895987">
              <w:t>14</w:t>
            </w:r>
            <w:r>
              <w:t xml:space="preserve"> sat</w:t>
            </w:r>
            <w:r w:rsidR="00895987">
              <w:t>i</w:t>
            </w:r>
            <w: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895987" w:rsidR="00CD78CC" w:rsidP="00575C14" w:rsidRDefault="00CD78CC" w14:paraId="45530DF1" wp14:textId="77777777">
            <w:pPr>
              <w:rPr>
                <w:rFonts w:cstheme="minorHAnsi"/>
              </w:rPr>
            </w:pPr>
            <w:r w:rsidRPr="000527AC">
              <w:rPr>
                <w:rFonts w:cstheme="minorHAnsi"/>
              </w:rPr>
              <w:t xml:space="preserve">Gesundheit </w:t>
            </w:r>
            <w:r>
              <w:rPr>
                <w:rFonts w:cstheme="minorHAnsi"/>
              </w:rPr>
              <w:t>und Krankheiten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6EE48EE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553D67" w:rsidP="00553D67" w:rsidRDefault="00553D67" w14:paraId="3D00ED8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A.</w:t>
            </w:r>
          </w:p>
          <w:p w:rsidRPr="00697A5E" w:rsidR="00553D67" w:rsidP="00553D67" w:rsidRDefault="00553D67" w14:paraId="51DBBA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pravilnu prehranu</w:t>
            </w:r>
          </w:p>
          <w:p w:rsidRPr="00697A5E" w:rsidR="00553D67" w:rsidP="00553D67" w:rsidRDefault="00553D67" w14:paraId="16036C8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prepoznaje neprimjerenost</w:t>
            </w:r>
          </w:p>
          <w:p w:rsidRPr="00697A5E" w:rsidR="00553D67" w:rsidP="00553D67" w:rsidRDefault="00553D67" w14:paraId="296061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redukcijske dijete</w:t>
            </w:r>
          </w:p>
          <w:p w:rsidRPr="00697A5E" w:rsidR="00553D67" w:rsidP="00553D67" w:rsidRDefault="00553D67" w14:paraId="24D9217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dob i razvoj.</w:t>
            </w:r>
          </w:p>
          <w:p w:rsidRPr="00697A5E" w:rsidR="00553D67" w:rsidP="00553D67" w:rsidRDefault="00553D67" w14:paraId="3E8ADD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B.</w:t>
            </w:r>
          </w:p>
          <w:p w:rsidRPr="00697A5E" w:rsidR="00553D67" w:rsidP="00553D67" w:rsidRDefault="00553D67" w14:paraId="63BA6A4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nutritivni sastav</w:t>
            </w:r>
          </w:p>
          <w:p w:rsidRPr="00697A5E" w:rsidR="00553D67" w:rsidP="00553D67" w:rsidRDefault="00553D67" w14:paraId="712F7F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procesuiranih namirnica</w:t>
            </w:r>
          </w:p>
          <w:p w:rsidRPr="00697A5E" w:rsidR="00553D67" w:rsidP="00553D67" w:rsidRDefault="00553D67" w14:paraId="05855D7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pravilno čita njihove</w:t>
            </w:r>
          </w:p>
          <w:p w:rsidRPr="00697A5E" w:rsidR="00553D67" w:rsidP="00553D67" w:rsidRDefault="00553D67" w14:paraId="5F65CF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deklaracije.</w:t>
            </w:r>
          </w:p>
          <w:p w:rsidRPr="00697A5E" w:rsidR="00553D67" w:rsidP="00553D67" w:rsidRDefault="00553D67" w14:paraId="53D5AB8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C.</w:t>
            </w:r>
          </w:p>
          <w:p w:rsidRPr="00697A5E" w:rsidR="00553D67" w:rsidP="00553D67" w:rsidRDefault="00553D67" w14:paraId="53CF0A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važnost i način</w:t>
            </w:r>
          </w:p>
          <w:p w:rsidRPr="00697A5E" w:rsidR="00553D67" w:rsidP="00553D67" w:rsidRDefault="00553D67" w14:paraId="5883B34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prilagođavanja prehrane</w:t>
            </w:r>
          </w:p>
          <w:p w:rsidRPr="00697A5E" w:rsidR="00553D67" w:rsidP="00553D67" w:rsidRDefault="00553D67" w14:paraId="742C674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godišnjem dobu i podneblju.</w:t>
            </w:r>
          </w:p>
          <w:p w:rsidRPr="00697A5E" w:rsidR="00553D67" w:rsidP="00553D67" w:rsidRDefault="00553D67" w14:paraId="650EA8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A.3.4.</w:t>
            </w:r>
          </w:p>
          <w:p w:rsidRPr="00697A5E" w:rsidR="00553D67" w:rsidP="00553D67" w:rsidRDefault="00553D67" w14:paraId="0C79D4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Objašnjava povezanost</w:t>
            </w:r>
          </w:p>
          <w:p w:rsidRPr="00697A5E" w:rsidR="00553D67" w:rsidP="00553D67" w:rsidRDefault="00553D67" w14:paraId="6209AA9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ekonomskih aktivnosti sa</w:t>
            </w:r>
          </w:p>
          <w:p w:rsidRPr="00697A5E" w:rsidR="00553D67" w:rsidP="00553D67" w:rsidRDefault="00553D67" w14:paraId="0CEAC0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stanjem u okolišu i društvu.</w:t>
            </w:r>
          </w:p>
          <w:p w:rsidRPr="00697A5E" w:rsidR="00553D67" w:rsidP="00553D67" w:rsidRDefault="00553D67" w14:paraId="38EFDB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B.3.1.</w:t>
            </w:r>
          </w:p>
          <w:p w:rsidRPr="00697A5E" w:rsidR="00553D67" w:rsidP="00553D67" w:rsidRDefault="00553D67" w14:paraId="3C8BC2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Prosuđuje kako različiti</w:t>
            </w:r>
          </w:p>
          <w:p w:rsidRPr="00697A5E" w:rsidR="00553D67" w:rsidP="00553D67" w:rsidRDefault="00553D67" w14:paraId="0325AA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oblici djelovanja utječu</w:t>
            </w:r>
          </w:p>
          <w:p w:rsidRPr="00697A5E" w:rsidR="00553D67" w:rsidP="00553D67" w:rsidRDefault="00553D67" w14:paraId="4E0170B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 održivi razvoj.</w:t>
            </w:r>
          </w:p>
          <w:p w:rsidRPr="00553D67" w:rsidR="00553D67" w:rsidP="00553D67" w:rsidRDefault="00553D67" w14:paraId="7191548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3D6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553D6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C.3.4.</w:t>
            </w:r>
          </w:p>
          <w:p w:rsidRPr="00553D67" w:rsidR="00553D67" w:rsidP="00553D67" w:rsidRDefault="00553D67" w14:paraId="1D10321F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3D6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Pr="00BC4B06" w:rsidR="00CD78CC" w:rsidP="002C2584" w:rsidRDefault="00CD78CC" w14:paraId="2908EB2C" wp14:textId="77777777"/>
        </w:tc>
      </w:tr>
      <w:tr xmlns:wp14="http://schemas.microsoft.com/office/word/2010/wordml" w:rsidR="00CD78CC" w:rsidTr="00CD78CC" w14:paraId="3F114D81" wp14:textId="77777777">
        <w:trPr>
          <w:trHeight w:val="220"/>
        </w:trPr>
        <w:tc>
          <w:tcPr>
            <w:tcW w:w="1138" w:type="dxa"/>
            <w:vMerge/>
          </w:tcPr>
          <w:p w:rsidR="00CD78CC" w:rsidP="002C2584" w:rsidRDefault="00CD78CC" w14:paraId="121FD38A" wp14:textId="77777777"/>
        </w:tc>
        <w:tc>
          <w:tcPr>
            <w:tcW w:w="1125" w:type="dxa"/>
          </w:tcPr>
          <w:p w:rsidR="00CD78CC" w:rsidP="002C2584" w:rsidRDefault="00CD78CC" w14:paraId="3903440C" wp14:textId="77777777">
            <w:r>
              <w:t>24.</w:t>
            </w:r>
          </w:p>
          <w:p w:rsidR="00CD78CC" w:rsidP="002C2584" w:rsidRDefault="00CD78CC" w14:paraId="1FE2DD96" wp14:textId="77777777"/>
          <w:p w:rsidR="00CD78CC" w:rsidP="002C2584" w:rsidRDefault="00CD78CC" w14:paraId="27357532" wp14:textId="77777777"/>
        </w:tc>
        <w:tc>
          <w:tcPr>
            <w:tcW w:w="1872" w:type="dxa"/>
            <w:gridSpan w:val="2"/>
            <w:vMerge/>
          </w:tcPr>
          <w:p w:rsidR="00CD78CC" w:rsidP="00575C14" w:rsidRDefault="00CD78CC" w14:paraId="07F023C8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76BC3F1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Essen und Trinken (2) 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4BDB549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2916C19D" wp14:textId="77777777"/>
        </w:tc>
      </w:tr>
      <w:tr xmlns:wp14="http://schemas.microsoft.com/office/word/2010/wordml" w:rsidR="00CD78CC" w:rsidTr="00CD78CC" w14:paraId="6E4D66E2" wp14:textId="77777777">
        <w:trPr>
          <w:trHeight w:val="220"/>
        </w:trPr>
        <w:tc>
          <w:tcPr>
            <w:tcW w:w="1138" w:type="dxa"/>
            <w:vMerge/>
          </w:tcPr>
          <w:p w:rsidR="00CD78CC" w:rsidP="002C2584" w:rsidRDefault="00CD78CC" w14:paraId="74869460" wp14:textId="77777777"/>
        </w:tc>
        <w:tc>
          <w:tcPr>
            <w:tcW w:w="1125" w:type="dxa"/>
          </w:tcPr>
          <w:p w:rsidR="00CD78CC" w:rsidP="002C2584" w:rsidRDefault="00CD78CC" w14:paraId="5583A04A" wp14:textId="77777777">
            <w:r>
              <w:t>25.</w:t>
            </w:r>
          </w:p>
          <w:p w:rsidR="00CD78CC" w:rsidP="002C2584" w:rsidRDefault="00CD78CC" w14:paraId="187F57B8" wp14:textId="77777777"/>
          <w:p w:rsidR="00CD78CC" w:rsidP="002C2584" w:rsidRDefault="00CD78CC" w14:paraId="54738AF4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46ABBD8F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895987" w:rsidR="00CD78CC" w:rsidP="00575C14" w:rsidRDefault="00CD78CC" w14:paraId="4365C76C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Gesund essen (</w:t>
            </w:r>
            <w:r w:rsidR="00895987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6BBA33E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464FCBC1" wp14:textId="77777777"/>
        </w:tc>
      </w:tr>
      <w:tr xmlns:wp14="http://schemas.microsoft.com/office/word/2010/wordml" w:rsidR="00CD78CC" w:rsidTr="00CD78CC" w14:paraId="65B608DF" wp14:textId="77777777">
        <w:trPr>
          <w:trHeight w:val="220"/>
        </w:trPr>
        <w:tc>
          <w:tcPr>
            <w:tcW w:w="1138" w:type="dxa"/>
            <w:vMerge/>
          </w:tcPr>
          <w:p w:rsidR="00CD78CC" w:rsidP="002C2584" w:rsidRDefault="00CD78CC" w14:paraId="5C8C6B09" wp14:textId="77777777"/>
        </w:tc>
        <w:tc>
          <w:tcPr>
            <w:tcW w:w="1125" w:type="dxa"/>
          </w:tcPr>
          <w:p w:rsidR="00CD78CC" w:rsidP="002C2584" w:rsidRDefault="00CD78CC" w14:paraId="45CFDD55" wp14:textId="77777777">
            <w:r>
              <w:t>26.</w:t>
            </w:r>
          </w:p>
          <w:p w:rsidR="00CD78CC" w:rsidP="002C2584" w:rsidRDefault="00CD78CC" w14:paraId="3382A365" wp14:textId="77777777"/>
          <w:p w:rsidR="00CD78CC" w:rsidP="002C2584" w:rsidRDefault="00CD78CC" w14:paraId="5C71F136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62199465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895987" w:rsidR="00CD78CC" w:rsidP="00575C14" w:rsidRDefault="00CD78CC" w14:paraId="0F838A90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Meine Tiere (</w:t>
            </w:r>
            <w:r w:rsidR="00895987">
              <w:rPr>
                <w:rFonts w:cstheme="minorHAnsi"/>
                <w:color w:val="000000"/>
                <w:lang w:val="de-DE"/>
              </w:rPr>
              <w:t>2</w:t>
            </w:r>
            <w:r>
              <w:rPr>
                <w:rFonts w:cstheme="minorHAnsi"/>
                <w:color w:val="000000"/>
                <w:lang w:val="de-DE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DA123B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4C4CEA3D" wp14:textId="77777777"/>
        </w:tc>
      </w:tr>
      <w:tr xmlns:wp14="http://schemas.microsoft.com/office/word/2010/wordml" w:rsidR="00CD78CC" w:rsidTr="00CD78CC" w14:paraId="27867E16" wp14:textId="77777777">
        <w:trPr>
          <w:trHeight w:val="220"/>
        </w:trPr>
        <w:tc>
          <w:tcPr>
            <w:tcW w:w="1138" w:type="dxa"/>
            <w:vMerge/>
          </w:tcPr>
          <w:p w:rsidR="00CD78CC" w:rsidP="002C2584" w:rsidRDefault="00CD78CC" w14:paraId="50895670" wp14:textId="77777777"/>
        </w:tc>
        <w:tc>
          <w:tcPr>
            <w:tcW w:w="1125" w:type="dxa"/>
          </w:tcPr>
          <w:p w:rsidR="00CD78CC" w:rsidP="002C2584" w:rsidRDefault="00CD78CC" w14:paraId="49B3C25B" wp14:textId="77777777">
            <w:r>
              <w:t>27.</w:t>
            </w:r>
          </w:p>
          <w:p w:rsidR="00CD78CC" w:rsidP="002C2584" w:rsidRDefault="00CD78CC" w14:paraId="38C1F859" wp14:textId="77777777"/>
          <w:p w:rsidR="00CD78CC" w:rsidP="002C2584" w:rsidRDefault="00CD78CC" w14:paraId="0C8FE7CE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41004F19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895987" w:rsidR="00CD78CC" w:rsidP="00575C14" w:rsidRDefault="00895987" w14:paraId="448C67F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Umwelt: </w:t>
            </w:r>
            <w:r w:rsidR="00CD78CC">
              <w:rPr>
                <w:rFonts w:cstheme="minorHAnsi"/>
              </w:rPr>
              <w:t>Warum sind Bienen wichtig? (</w:t>
            </w:r>
            <w:r>
              <w:rPr>
                <w:rFonts w:cstheme="minorHAnsi"/>
              </w:rPr>
              <w:t>2</w:t>
            </w:r>
            <w:r w:rsidR="00CD78CC"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7C0C65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308D56CC" wp14:textId="77777777"/>
        </w:tc>
      </w:tr>
      <w:tr xmlns:wp14="http://schemas.microsoft.com/office/word/2010/wordml" w:rsidR="00CD78CC" w:rsidTr="00CD78CC" w14:paraId="4E2EC59D" wp14:textId="77777777">
        <w:trPr>
          <w:trHeight w:val="634"/>
        </w:trPr>
        <w:tc>
          <w:tcPr>
            <w:tcW w:w="1138" w:type="dxa"/>
            <w:vMerge w:val="restart"/>
          </w:tcPr>
          <w:p w:rsidR="00CD78CC" w:rsidP="002C2584" w:rsidRDefault="00CD78CC" w14:paraId="630081FE" wp14:textId="77777777">
            <w:r w:rsidRPr="0097084C">
              <w:t>TRAVANJ</w:t>
            </w:r>
          </w:p>
        </w:tc>
        <w:tc>
          <w:tcPr>
            <w:tcW w:w="1125" w:type="dxa"/>
          </w:tcPr>
          <w:p w:rsidR="00CD78CC" w:rsidP="002C2584" w:rsidRDefault="00CD78CC" w14:paraId="5067E968" wp14:textId="77777777">
            <w:r>
              <w:t>28.</w:t>
            </w:r>
          </w:p>
          <w:p w:rsidR="00CD78CC" w:rsidP="002C2584" w:rsidRDefault="00CD78CC" w14:paraId="797E50C6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7B04FA47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895987" w:rsidR="00CD78CC" w:rsidP="00575C14" w:rsidRDefault="00CD78CC" w14:paraId="2CB87698" wp14:textId="77777777">
            <w:pPr>
              <w:rPr>
                <w:rFonts w:cstheme="minorHAnsi"/>
                <w:bCs/>
              </w:rPr>
            </w:pPr>
            <w:r w:rsidRPr="000527AC">
              <w:rPr>
                <w:rFonts w:cstheme="minorHAnsi"/>
                <w:bCs/>
              </w:rPr>
              <w:t xml:space="preserve">Ostern </w:t>
            </w:r>
            <w:r>
              <w:rPr>
                <w:rFonts w:cstheme="minorHAnsi"/>
                <w:bCs/>
              </w:rPr>
              <w:t>(2)</w:t>
            </w:r>
            <w:r w:rsidRPr="000527AC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68C698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A939487" wp14:textId="77777777"/>
        </w:tc>
      </w:tr>
      <w:tr xmlns:wp14="http://schemas.microsoft.com/office/word/2010/wordml" w:rsidR="00CD78CC" w:rsidTr="00CD78CC" w14:paraId="6DEB5829" wp14:textId="77777777">
        <w:trPr>
          <w:trHeight w:val="368"/>
        </w:trPr>
        <w:tc>
          <w:tcPr>
            <w:tcW w:w="1138" w:type="dxa"/>
            <w:vMerge/>
          </w:tcPr>
          <w:p w:rsidRPr="0097084C" w:rsidR="00CD78CC" w:rsidP="002C2584" w:rsidRDefault="00CD78CC" w14:paraId="6AA258D8" wp14:textId="77777777"/>
        </w:tc>
        <w:tc>
          <w:tcPr>
            <w:tcW w:w="1125" w:type="dxa"/>
          </w:tcPr>
          <w:p w:rsidR="00CD78CC" w:rsidP="002C2584" w:rsidRDefault="00CD78CC" w14:paraId="64EFB651" wp14:textId="77777777">
            <w:r>
              <w:t>29.</w:t>
            </w:r>
          </w:p>
          <w:p w:rsidR="00CD78CC" w:rsidP="002C2584" w:rsidRDefault="00CD78CC" w14:paraId="6FFBD3EC" wp14:textId="77777777"/>
          <w:p w:rsidR="00CD78CC" w:rsidP="002C2584" w:rsidRDefault="00CD78CC" w14:paraId="30DCCCAD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36AF6883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895987" w:rsidR="00CD78CC" w:rsidP="00575C14" w:rsidRDefault="00CD78CC" w14:paraId="1788A627" wp14:textId="77777777">
            <w:pPr>
              <w:rPr>
                <w:rFonts w:cstheme="minorHAnsi"/>
              </w:rPr>
            </w:pPr>
            <w:r w:rsidRPr="002C2584">
              <w:rPr>
                <w:rFonts w:cstheme="minorHAnsi"/>
              </w:rPr>
              <w:t>Ponavljanje (</w:t>
            </w:r>
            <w:r w:rsidR="00895987">
              <w:rPr>
                <w:rFonts w:cstheme="minorHAnsi"/>
              </w:rPr>
              <w:t>2</w:t>
            </w:r>
            <w:r w:rsidRPr="002C2584"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4C529E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C0157D6" wp14:textId="77777777"/>
        </w:tc>
      </w:tr>
      <w:tr xmlns:wp14="http://schemas.microsoft.com/office/word/2010/wordml" w:rsidR="00CD78CC" w:rsidTr="00CD78CC" w14:paraId="627EA384" wp14:textId="77777777">
        <w:trPr>
          <w:trHeight w:val="485"/>
        </w:trPr>
        <w:tc>
          <w:tcPr>
            <w:tcW w:w="1138" w:type="dxa"/>
            <w:vMerge/>
          </w:tcPr>
          <w:p w:rsidR="00CD78CC" w:rsidP="002C2584" w:rsidRDefault="00CD78CC" w14:paraId="3691E7B2" wp14:textId="77777777"/>
        </w:tc>
        <w:tc>
          <w:tcPr>
            <w:tcW w:w="1125" w:type="dxa"/>
          </w:tcPr>
          <w:p w:rsidR="00CD78CC" w:rsidP="002C2584" w:rsidRDefault="00CD78CC" w14:paraId="27D1330A" wp14:textId="77777777">
            <w:r>
              <w:t>30.</w:t>
            </w:r>
          </w:p>
          <w:p w:rsidR="00CD78CC" w:rsidP="002C2584" w:rsidRDefault="00CD78CC" w14:paraId="526770CE" wp14:textId="77777777"/>
        </w:tc>
        <w:tc>
          <w:tcPr>
            <w:tcW w:w="1872" w:type="dxa"/>
            <w:gridSpan w:val="2"/>
            <w:vMerge w:val="restart"/>
          </w:tcPr>
          <w:p w:rsidR="00CD78CC" w:rsidP="002C2584" w:rsidRDefault="00CD78CC" w14:paraId="7CBEED82" wp14:textId="77777777"/>
          <w:p w:rsidR="00CD78CC" w:rsidP="002C2584" w:rsidRDefault="00CD78CC" w14:paraId="255B9084" wp14:textId="77777777">
            <w:r>
              <w:t>Svijet:</w:t>
            </w:r>
          </w:p>
          <w:p w:rsidR="00CD78CC" w:rsidP="002C2584" w:rsidRDefault="00CD78CC" w14:paraId="1477D109" wp14:textId="77777777">
            <w:r>
              <w:t xml:space="preserve">Stanovanje, putovanja, zemlje </w:t>
            </w:r>
            <w:r>
              <w:lastRenderedPageBreak/>
              <w:t>njemačkog govornog područja</w:t>
            </w:r>
          </w:p>
          <w:p w:rsidR="00CD78CC" w:rsidP="002C2584" w:rsidRDefault="00CD78CC" w14:paraId="2211608B" wp14:textId="77777777">
            <w:r>
              <w:t>(1</w:t>
            </w:r>
            <w:r w:rsidR="00895987">
              <w:t>2</w:t>
            </w:r>
            <w:bookmarkStart w:name="_GoBack" w:id="0"/>
            <w:bookmarkEnd w:id="0"/>
            <w:r>
              <w:t xml:space="preserve">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895987" w:rsidR="00CD78CC" w:rsidP="002C2584" w:rsidRDefault="00CD78CC" w14:paraId="727348C3" wp14:textId="77777777">
            <w:pPr>
              <w:rPr>
                <w:rFonts w:cstheme="minorHAnsi"/>
              </w:rPr>
            </w:pPr>
            <w:r w:rsidRPr="000527AC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ohnen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E36661F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587BFE" w:rsidP="00587BFE" w:rsidRDefault="00587BFE" w14:paraId="2BEDF08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A.3.2.</w:t>
            </w:r>
          </w:p>
          <w:p w:rsidRPr="00697A5E" w:rsidR="00587BFE" w:rsidP="00587BFE" w:rsidRDefault="00587BFE" w14:paraId="47878D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Analizira načela</w:t>
            </w:r>
          </w:p>
          <w:p w:rsidRPr="00697A5E" w:rsidR="00587BFE" w:rsidP="00587BFE" w:rsidRDefault="00587BFE" w14:paraId="701506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i vrijednosti ekosustava.</w:t>
            </w:r>
          </w:p>
          <w:p w:rsidRPr="00697A5E" w:rsidR="00587BFE" w:rsidP="00587BFE" w:rsidRDefault="00587BFE" w14:paraId="0B6C4C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A.3.3.</w:t>
            </w:r>
          </w:p>
          <w:p w:rsidRPr="00697A5E" w:rsidR="00587BFE" w:rsidP="00587BFE" w:rsidRDefault="00587BFE" w14:paraId="60A621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Razmatra uzroke</w:t>
            </w:r>
          </w:p>
          <w:p w:rsidRPr="00697A5E" w:rsidR="00587BFE" w:rsidP="00587BFE" w:rsidRDefault="00587BFE" w14:paraId="3967E78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ugroženosti prirode.</w:t>
            </w:r>
          </w:p>
          <w:p w:rsidR="00CD78CC" w:rsidP="002C2584" w:rsidRDefault="00CD78CC" w14:paraId="38645DC7" wp14:textId="77777777"/>
        </w:tc>
      </w:tr>
      <w:tr xmlns:wp14="http://schemas.microsoft.com/office/word/2010/wordml" w:rsidR="00CD78CC" w:rsidTr="00CD78CC" w14:paraId="5CFDF44F" wp14:textId="77777777">
        <w:trPr>
          <w:trHeight w:val="71"/>
        </w:trPr>
        <w:tc>
          <w:tcPr>
            <w:tcW w:w="1138" w:type="dxa"/>
            <w:vMerge w:val="restart"/>
          </w:tcPr>
          <w:p w:rsidRPr="0015013C" w:rsidR="00CD78CC" w:rsidP="002C2584" w:rsidRDefault="00CD78CC" w14:paraId="18691683" wp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1125" w:type="dxa"/>
          </w:tcPr>
          <w:p w:rsidR="00CD78CC" w:rsidP="002C2584" w:rsidRDefault="00CD78CC" w14:paraId="0BC08230" wp14:textId="77777777">
            <w:r>
              <w:t>31.</w:t>
            </w:r>
          </w:p>
          <w:p w:rsidR="00CD78CC" w:rsidP="002C2584" w:rsidRDefault="00CD78CC" w14:paraId="135E58C4" wp14:textId="77777777"/>
          <w:p w:rsidR="00CD78CC" w:rsidP="002C2584" w:rsidRDefault="00CD78CC" w14:paraId="62EBF9A1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0C6C2CD5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895987" w14:paraId="3C9E3F85" wp14:textId="77777777">
            <w:pPr>
              <w:rPr>
                <w:rFonts w:cstheme="minorHAnsi"/>
              </w:rPr>
            </w:pPr>
            <w:bookmarkStart w:name="_Hlk39511878" w:id="1"/>
            <w:r>
              <w:rPr>
                <w:rFonts w:cstheme="minorHAnsi"/>
              </w:rPr>
              <w:t>Ein, kein – ja, nein!</w:t>
            </w:r>
            <w:r w:rsidR="00CD78CC">
              <w:rPr>
                <w:rFonts w:cstheme="minorHAnsi"/>
              </w:rPr>
              <w:t>(2)</w:t>
            </w:r>
            <w:bookmarkEnd w:id="1"/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709E88E4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08C98E9" wp14:textId="77777777"/>
        </w:tc>
      </w:tr>
      <w:tr xmlns:wp14="http://schemas.microsoft.com/office/word/2010/wordml" w:rsidR="00CD78CC" w:rsidTr="00CD78CC" w14:paraId="3065ECE4" wp14:textId="77777777">
        <w:trPr>
          <w:trHeight w:val="68"/>
        </w:trPr>
        <w:tc>
          <w:tcPr>
            <w:tcW w:w="1138" w:type="dxa"/>
            <w:vMerge/>
          </w:tcPr>
          <w:p w:rsidRPr="0015013C" w:rsidR="00CD78CC" w:rsidP="002C2584" w:rsidRDefault="00CD78CC" w14:paraId="779F8E76" wp14:textId="77777777">
            <w:pPr>
              <w:rPr>
                <w:color w:val="FF0000"/>
              </w:rPr>
            </w:pPr>
          </w:p>
        </w:tc>
        <w:tc>
          <w:tcPr>
            <w:tcW w:w="1125" w:type="dxa"/>
          </w:tcPr>
          <w:p w:rsidR="00CD78CC" w:rsidP="002C2584" w:rsidRDefault="00CD78CC" w14:paraId="2725549D" wp14:textId="77777777">
            <w:r>
              <w:t>32.</w:t>
            </w:r>
          </w:p>
          <w:p w:rsidR="00CD78CC" w:rsidP="002C2584" w:rsidRDefault="00CD78CC" w14:paraId="7818863E" wp14:textId="77777777"/>
          <w:p w:rsidR="00CD78CC" w:rsidP="002C2584" w:rsidRDefault="00CD78CC" w14:paraId="44F69B9A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5F07D11E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750FF08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Verkehr in der Stadt (2)</w:t>
            </w:r>
          </w:p>
          <w:p w:rsidRPr="000527AC" w:rsidR="00CD78CC" w:rsidP="002C2584" w:rsidRDefault="00CD78CC" w14:paraId="41508A3C" wp14:textId="77777777">
            <w:pPr>
              <w:rPr>
                <w:rFonts w:cstheme="minorHAnsi"/>
              </w:rPr>
            </w:pPr>
          </w:p>
          <w:p w:rsidRPr="000527AC" w:rsidR="00CD78CC" w:rsidP="002C2584" w:rsidRDefault="00CD78CC" w14:paraId="43D6B1D6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7DBC15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6F8BD81B" wp14:textId="77777777"/>
        </w:tc>
      </w:tr>
      <w:tr xmlns:wp14="http://schemas.microsoft.com/office/word/2010/wordml" w:rsidR="00CD78CC" w:rsidTr="00CD78CC" w14:paraId="02AB7108" wp14:textId="77777777">
        <w:trPr>
          <w:trHeight w:val="68"/>
        </w:trPr>
        <w:tc>
          <w:tcPr>
            <w:tcW w:w="1138" w:type="dxa"/>
            <w:vMerge/>
          </w:tcPr>
          <w:p w:rsidRPr="0015013C" w:rsidR="00CD78CC" w:rsidP="002C2584" w:rsidRDefault="00CD78CC" w14:paraId="2613E9C1" wp14:textId="77777777">
            <w:pPr>
              <w:rPr>
                <w:color w:val="FF0000"/>
              </w:rPr>
            </w:pPr>
          </w:p>
        </w:tc>
        <w:tc>
          <w:tcPr>
            <w:tcW w:w="1125" w:type="dxa"/>
          </w:tcPr>
          <w:p w:rsidR="00CD78CC" w:rsidP="002C2584" w:rsidRDefault="00CD78CC" w14:paraId="1CC6A882" wp14:textId="77777777">
            <w:r>
              <w:t>33.</w:t>
            </w:r>
          </w:p>
          <w:p w:rsidR="00CD78CC" w:rsidP="002C2584" w:rsidRDefault="00CD78CC" w14:paraId="1037B8A3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687C6DE0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5B2F9378" wp14:textId="77777777">
            <w:pPr>
              <w:rPr>
                <w:rFonts w:cstheme="minorHAnsi"/>
              </w:rPr>
            </w:pPr>
          </w:p>
          <w:p w:rsidRPr="00141330" w:rsidR="00CD78CC" w:rsidP="002C2584" w:rsidRDefault="00CD78CC" w14:paraId="6E7A6691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</w:rPr>
              <w:t>Meine Reisepl</w:t>
            </w:r>
            <w:r>
              <w:rPr>
                <w:rFonts w:cstheme="minorHAnsi"/>
                <w:lang w:val="de-DE"/>
              </w:rPr>
              <w:t>äne (</w:t>
            </w:r>
            <w:r w:rsidR="00895987">
              <w:rPr>
                <w:rFonts w:cstheme="minorHAnsi"/>
                <w:lang w:val="de-DE"/>
              </w:rPr>
              <w:t>2</w:t>
            </w:r>
            <w:r>
              <w:rPr>
                <w:rFonts w:cstheme="minorHAnsi"/>
                <w:lang w:val="de-DE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8E6DD4E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7D3BEE8F" wp14:textId="77777777"/>
        </w:tc>
      </w:tr>
      <w:tr xmlns:wp14="http://schemas.microsoft.com/office/word/2010/wordml" w:rsidR="00CD78CC" w:rsidTr="00CD78CC" w14:paraId="1C254CD8" wp14:textId="77777777">
        <w:trPr>
          <w:trHeight w:val="68"/>
        </w:trPr>
        <w:tc>
          <w:tcPr>
            <w:tcW w:w="1138" w:type="dxa"/>
            <w:vMerge/>
          </w:tcPr>
          <w:p w:rsidRPr="0015013C" w:rsidR="00CD78CC" w:rsidP="002C2584" w:rsidRDefault="00CD78CC" w14:paraId="3B88899E" wp14:textId="77777777">
            <w:pPr>
              <w:rPr>
                <w:color w:val="FF0000"/>
              </w:rPr>
            </w:pPr>
          </w:p>
        </w:tc>
        <w:tc>
          <w:tcPr>
            <w:tcW w:w="1125" w:type="dxa"/>
          </w:tcPr>
          <w:p w:rsidR="00CD78CC" w:rsidP="002C2584" w:rsidRDefault="00CD78CC" w14:paraId="0CCA025E" wp14:textId="77777777">
            <w:r>
              <w:t>34.</w:t>
            </w:r>
          </w:p>
          <w:p w:rsidR="00CD78CC" w:rsidP="002C2584" w:rsidRDefault="00CD78CC" w14:paraId="69E2BB2B" wp14:textId="77777777"/>
          <w:p w:rsidR="00CD78CC" w:rsidP="002C2584" w:rsidRDefault="00CD78CC" w14:paraId="57C0D796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0D142F6F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4475AD14" wp14:textId="77777777">
            <w:pPr>
              <w:rPr>
                <w:rFonts w:cstheme="minorHAnsi"/>
                <w:color w:val="000000"/>
                <w:lang w:val="de-DE"/>
              </w:rPr>
            </w:pPr>
          </w:p>
          <w:p w:rsidRPr="0019223C" w:rsidR="00CD78CC" w:rsidP="002C2584" w:rsidRDefault="00CD78CC" w14:paraId="00D1394F" wp14:textId="7777777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Eine Umfrage – Perfekt mit sein (</w:t>
            </w:r>
            <w:r w:rsidR="00895987">
              <w:rPr>
                <w:rFonts w:cstheme="minorHAnsi"/>
                <w:color w:val="000000"/>
                <w:lang w:val="de-DE"/>
              </w:rPr>
              <w:t>2</w:t>
            </w:r>
            <w:r>
              <w:rPr>
                <w:rFonts w:cstheme="minorHAnsi"/>
                <w:color w:val="000000"/>
                <w:lang w:val="de-DE"/>
              </w:rPr>
              <w:t>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20C4E94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42AFC42D" wp14:textId="77777777"/>
        </w:tc>
      </w:tr>
      <w:tr xmlns:wp14="http://schemas.microsoft.com/office/word/2010/wordml" w:rsidR="00CD78CC" w:rsidTr="00CD78CC" w14:paraId="5830FBEA" wp14:textId="77777777">
        <w:trPr>
          <w:trHeight w:val="1086"/>
        </w:trPr>
        <w:tc>
          <w:tcPr>
            <w:tcW w:w="1138" w:type="dxa"/>
            <w:vMerge w:val="restart"/>
          </w:tcPr>
          <w:p w:rsidRPr="0015013C" w:rsidR="00CD78CC" w:rsidP="002C2584" w:rsidRDefault="00CD78CC" w14:paraId="2B3D1CD3" wp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1125" w:type="dxa"/>
          </w:tcPr>
          <w:p w:rsidR="00CD78CC" w:rsidP="002C2584" w:rsidRDefault="00CD78CC" w14:paraId="1425F43D" wp14:textId="77777777">
            <w:r>
              <w:t>35.</w:t>
            </w:r>
          </w:p>
          <w:p w:rsidR="00CD78CC" w:rsidP="002C2584" w:rsidRDefault="00CD78CC" w14:paraId="271CA723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75FBE423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54C91EA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An einem Tag durch Europa</w:t>
            </w:r>
            <w:r w:rsidR="00895987">
              <w:rPr>
                <w:rFonts w:cstheme="minorHAnsi"/>
              </w:rPr>
              <w:t xml:space="preserve"> -</w:t>
            </w:r>
          </w:p>
          <w:p w:rsidRPr="00141330" w:rsidR="00CD78CC" w:rsidP="002C2584" w:rsidRDefault="00CD78CC" w14:paraId="53963A59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</w:rPr>
              <w:t>Ponavljanje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2D3F0BEC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75CF4315" wp14:textId="77777777"/>
        </w:tc>
      </w:tr>
      <w:tr xmlns:wp14="http://schemas.microsoft.com/office/word/2010/wordml" w:rsidR="00CD78CC" w:rsidTr="00CD78CC" w14:paraId="34E8D2A8" wp14:textId="77777777">
        <w:trPr>
          <w:trHeight w:val="183"/>
        </w:trPr>
        <w:tc>
          <w:tcPr>
            <w:tcW w:w="1138" w:type="dxa"/>
            <w:vMerge/>
          </w:tcPr>
          <w:p w:rsidR="00CD78CC" w:rsidP="002C2584" w:rsidRDefault="00CD78CC" w14:paraId="3CB648E9" wp14:textId="77777777"/>
        </w:tc>
        <w:tc>
          <w:tcPr>
            <w:tcW w:w="1125" w:type="dxa"/>
          </w:tcPr>
          <w:p w:rsidR="00CD78CC" w:rsidP="002C2584" w:rsidRDefault="00CD78CC" w14:paraId="36DBE339" wp14:textId="77777777">
            <w:r>
              <w:t>36.</w:t>
            </w:r>
          </w:p>
          <w:p w:rsidR="00CD78CC" w:rsidP="002C2584" w:rsidRDefault="00CD78CC" w14:paraId="0C178E9E" wp14:textId="77777777"/>
        </w:tc>
        <w:tc>
          <w:tcPr>
            <w:tcW w:w="1843" w:type="dxa"/>
            <w:vMerge w:val="restart"/>
            <w:tcBorders>
              <w:right w:val="single" w:color="auto" w:sz="4" w:space="0"/>
            </w:tcBorders>
            <w:vAlign w:val="center"/>
          </w:tcPr>
          <w:p w:rsidR="00CD78CC" w:rsidP="002C2584" w:rsidRDefault="00CD78CC" w14:paraId="2450924E" wp14:textId="77777777">
            <w:r>
              <w:t>Ponavljanje</w:t>
            </w:r>
          </w:p>
        </w:tc>
        <w:tc>
          <w:tcPr>
            <w:tcW w:w="300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:rsidR="00CD78CC" w:rsidP="002C2584" w:rsidRDefault="00CD78CC" w14:paraId="6BC37177" wp14:textId="77777777">
            <w:r w:rsidRPr="00697A5E">
              <w:rPr>
                <w:rFonts w:cstheme="minorHAnsi"/>
                <w:bCs/>
              </w:rPr>
              <w:t xml:space="preserve">Ponavljanje ostvarenosti odgojno-obrazovnih ishoda </w:t>
            </w:r>
            <w:r>
              <w:rPr>
                <w:rFonts w:cstheme="minorHAnsi"/>
                <w:bCs/>
              </w:rPr>
              <w:t>7</w:t>
            </w:r>
            <w:r w:rsidRPr="00697A5E">
              <w:rPr>
                <w:rFonts w:cstheme="minorHAnsi"/>
                <w:bCs/>
              </w:rPr>
              <w:t>. razreda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="00CD78CC" w:rsidP="002C2584" w:rsidRDefault="00CD78CC" w14:paraId="3C0395D3" wp14:textId="77777777"/>
        </w:tc>
        <w:tc>
          <w:tcPr>
            <w:tcW w:w="3032" w:type="dxa"/>
            <w:vMerge w:val="restart"/>
          </w:tcPr>
          <w:p w:rsidR="00CD78CC" w:rsidP="002C2584" w:rsidRDefault="00CD78CC" w14:paraId="3254BC2F" wp14:textId="77777777"/>
        </w:tc>
      </w:tr>
      <w:tr xmlns:wp14="http://schemas.microsoft.com/office/word/2010/wordml" w:rsidR="00CD78CC" w:rsidTr="00CD78CC" w14:paraId="2E960467" wp14:textId="77777777">
        <w:trPr>
          <w:trHeight w:val="183"/>
        </w:trPr>
        <w:tc>
          <w:tcPr>
            <w:tcW w:w="1138" w:type="dxa"/>
            <w:vMerge/>
          </w:tcPr>
          <w:p w:rsidR="00CD78CC" w:rsidP="002C2584" w:rsidRDefault="00CD78CC" w14:paraId="651E9592" wp14:textId="77777777"/>
        </w:tc>
        <w:tc>
          <w:tcPr>
            <w:tcW w:w="1125" w:type="dxa"/>
          </w:tcPr>
          <w:p w:rsidR="00CD78CC" w:rsidP="002C2584" w:rsidRDefault="00CD78CC" w14:paraId="569C5EFB" wp14:textId="77777777">
            <w:r>
              <w:t>37.</w:t>
            </w:r>
          </w:p>
          <w:p w:rsidR="00CD78CC" w:rsidP="002C2584" w:rsidRDefault="00CD78CC" w14:paraId="269E314A" wp14:textId="77777777"/>
        </w:tc>
        <w:tc>
          <w:tcPr>
            <w:tcW w:w="1843" w:type="dxa"/>
            <w:vMerge/>
            <w:tcBorders>
              <w:right w:val="single" w:color="auto" w:sz="4" w:space="0"/>
            </w:tcBorders>
          </w:tcPr>
          <w:p w:rsidR="00CD78CC" w:rsidP="002C2584" w:rsidRDefault="00CD78CC" w14:paraId="47341341" wp14:textId="77777777"/>
        </w:tc>
        <w:tc>
          <w:tcPr>
            <w:tcW w:w="3001" w:type="dxa"/>
            <w:gridSpan w:val="2"/>
            <w:vMerge/>
            <w:tcBorders>
              <w:right w:val="single" w:color="auto" w:sz="4" w:space="0"/>
            </w:tcBorders>
          </w:tcPr>
          <w:p w:rsidR="00CD78CC" w:rsidP="002C2584" w:rsidRDefault="00CD78CC" w14:paraId="42EF2083" wp14:textId="77777777"/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="00CD78CC" w:rsidP="002C2584" w:rsidRDefault="00CD78CC" w14:paraId="7B40C951" wp14:textId="77777777"/>
        </w:tc>
        <w:tc>
          <w:tcPr>
            <w:tcW w:w="3032" w:type="dxa"/>
            <w:vMerge/>
          </w:tcPr>
          <w:p w:rsidR="00CD78CC" w:rsidP="002C2584" w:rsidRDefault="00CD78CC" w14:paraId="4B4D7232" wp14:textId="77777777"/>
        </w:tc>
      </w:tr>
    </w:tbl>
    <w:p xmlns:wp14="http://schemas.microsoft.com/office/word/2010/wordml" w:rsidR="001811F5" w:rsidRDefault="001811F5" w14:paraId="2093CA67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2503B197" wp14:textId="77777777"/>
    <w:p xmlns:wp14="http://schemas.microsoft.com/office/word/2010/wordml" w:rsidR="009322B7" w:rsidP="00C606F0" w:rsidRDefault="009322B7" w14:paraId="38288749" wp14:textId="77777777"/>
    <w:p xmlns:wp14="http://schemas.microsoft.com/office/word/2010/wordml" w:rsidR="009322B7" w:rsidP="00C606F0" w:rsidRDefault="009322B7" w14:paraId="20BD9A1A" wp14:textId="77777777"/>
    <w:p xmlns:wp14="http://schemas.microsoft.com/office/word/2010/wordml" w:rsidR="009322B7" w:rsidP="009322B7" w:rsidRDefault="009322B7" w14:paraId="0C136CF1" wp14:textId="77777777"/>
    <w:sectPr w:rsidR="009322B7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E3B94" w:rsidP="00B402A5" w:rsidRDefault="006E3B94" w14:paraId="0A392C6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E3B94" w:rsidP="00B402A5" w:rsidRDefault="006E3B94" w14:paraId="290583F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E3B94" w:rsidP="00B402A5" w:rsidRDefault="006E3B94" w14:paraId="68F21D9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E3B94" w:rsidP="00B402A5" w:rsidRDefault="006E3B94" w14:paraId="13C326F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34EA8"/>
    <w:rsid w:val="000527AC"/>
    <w:rsid w:val="00060BD5"/>
    <w:rsid w:val="00071258"/>
    <w:rsid w:val="000945B7"/>
    <w:rsid w:val="000C1A4A"/>
    <w:rsid w:val="000C4822"/>
    <w:rsid w:val="000E37D3"/>
    <w:rsid w:val="0013718E"/>
    <w:rsid w:val="00141330"/>
    <w:rsid w:val="0015013C"/>
    <w:rsid w:val="00171CED"/>
    <w:rsid w:val="0017563F"/>
    <w:rsid w:val="001811F5"/>
    <w:rsid w:val="0019223C"/>
    <w:rsid w:val="001A44AB"/>
    <w:rsid w:val="001B7EF5"/>
    <w:rsid w:val="001E694D"/>
    <w:rsid w:val="00210433"/>
    <w:rsid w:val="0023191C"/>
    <w:rsid w:val="00234851"/>
    <w:rsid w:val="002724B0"/>
    <w:rsid w:val="00275517"/>
    <w:rsid w:val="002A06C1"/>
    <w:rsid w:val="002A520C"/>
    <w:rsid w:val="002C2584"/>
    <w:rsid w:val="002D13B0"/>
    <w:rsid w:val="002D6772"/>
    <w:rsid w:val="00305031"/>
    <w:rsid w:val="00313F87"/>
    <w:rsid w:val="0033746B"/>
    <w:rsid w:val="003758CF"/>
    <w:rsid w:val="003A11E7"/>
    <w:rsid w:val="003B3483"/>
    <w:rsid w:val="003C3517"/>
    <w:rsid w:val="003C6A1A"/>
    <w:rsid w:val="003D4892"/>
    <w:rsid w:val="003F06E3"/>
    <w:rsid w:val="00413633"/>
    <w:rsid w:val="00426851"/>
    <w:rsid w:val="00443DCC"/>
    <w:rsid w:val="00481E38"/>
    <w:rsid w:val="004B06D7"/>
    <w:rsid w:val="004F4CAE"/>
    <w:rsid w:val="00507013"/>
    <w:rsid w:val="005125AF"/>
    <w:rsid w:val="00551C91"/>
    <w:rsid w:val="00553D67"/>
    <w:rsid w:val="005541AD"/>
    <w:rsid w:val="00565E95"/>
    <w:rsid w:val="00566719"/>
    <w:rsid w:val="00575C14"/>
    <w:rsid w:val="00587BFE"/>
    <w:rsid w:val="005A31CD"/>
    <w:rsid w:val="005C351B"/>
    <w:rsid w:val="00623800"/>
    <w:rsid w:val="006302E4"/>
    <w:rsid w:val="00655C74"/>
    <w:rsid w:val="006C3F0C"/>
    <w:rsid w:val="006E3B94"/>
    <w:rsid w:val="006F69F6"/>
    <w:rsid w:val="00700F15"/>
    <w:rsid w:val="00797401"/>
    <w:rsid w:val="007F3C9E"/>
    <w:rsid w:val="007F6994"/>
    <w:rsid w:val="008004AD"/>
    <w:rsid w:val="0085376E"/>
    <w:rsid w:val="00860701"/>
    <w:rsid w:val="008761AB"/>
    <w:rsid w:val="00893AA7"/>
    <w:rsid w:val="00895987"/>
    <w:rsid w:val="008A5808"/>
    <w:rsid w:val="008D093A"/>
    <w:rsid w:val="008D4E20"/>
    <w:rsid w:val="008F16F9"/>
    <w:rsid w:val="009322B7"/>
    <w:rsid w:val="009354CA"/>
    <w:rsid w:val="0097084C"/>
    <w:rsid w:val="009903CC"/>
    <w:rsid w:val="009D5A2E"/>
    <w:rsid w:val="009E2BD1"/>
    <w:rsid w:val="009F078C"/>
    <w:rsid w:val="009F514F"/>
    <w:rsid w:val="009F61E3"/>
    <w:rsid w:val="009F7F49"/>
    <w:rsid w:val="00A427B7"/>
    <w:rsid w:val="00A7586D"/>
    <w:rsid w:val="00A775E0"/>
    <w:rsid w:val="00A8198F"/>
    <w:rsid w:val="00A93425"/>
    <w:rsid w:val="00AB2837"/>
    <w:rsid w:val="00AF6DD1"/>
    <w:rsid w:val="00B402A5"/>
    <w:rsid w:val="00B87E43"/>
    <w:rsid w:val="00BC5CDB"/>
    <w:rsid w:val="00BD1E88"/>
    <w:rsid w:val="00BD55E0"/>
    <w:rsid w:val="00BE40A2"/>
    <w:rsid w:val="00BF0210"/>
    <w:rsid w:val="00C046E6"/>
    <w:rsid w:val="00C139E7"/>
    <w:rsid w:val="00C270CB"/>
    <w:rsid w:val="00C32E12"/>
    <w:rsid w:val="00C606F0"/>
    <w:rsid w:val="00C61C4C"/>
    <w:rsid w:val="00C919B0"/>
    <w:rsid w:val="00CA66C9"/>
    <w:rsid w:val="00CB4B02"/>
    <w:rsid w:val="00CD78CC"/>
    <w:rsid w:val="00CE0FB4"/>
    <w:rsid w:val="00CE3C9E"/>
    <w:rsid w:val="00D21DD2"/>
    <w:rsid w:val="00D61E3B"/>
    <w:rsid w:val="00DB0110"/>
    <w:rsid w:val="00E138B9"/>
    <w:rsid w:val="00E1520A"/>
    <w:rsid w:val="00E44016"/>
    <w:rsid w:val="00E80956"/>
    <w:rsid w:val="00E96C12"/>
    <w:rsid w:val="00EA3C5F"/>
    <w:rsid w:val="00ED4A1F"/>
    <w:rsid w:val="00EF68DB"/>
    <w:rsid w:val="00F402DF"/>
    <w:rsid w:val="00F658D8"/>
    <w:rsid w:val="00F67E0F"/>
    <w:rsid w:val="00FB13AC"/>
    <w:rsid w:val="2A7ADF39"/>
    <w:rsid w:val="32B3CC17"/>
    <w:rsid w:val="551E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BA2B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DefaultParagraphFont"/>
    <w:rsid w:val="00443DCC"/>
  </w:style>
  <w:style w:type="character" w:styleId="normaltextrun" w:customStyle="1">
    <w:name w:val="normaltextrun"/>
    <w:basedOn w:val="DefaultParagraphFont"/>
    <w:rsid w:val="00443DCC"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02A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02A5"/>
    <w:rPr>
      <w:lang w:val="hr-HR"/>
    </w:rPr>
  </w:style>
  <w:style w:type="character" w:styleId="Heading1Char" w:customStyle="1">
    <w:name w:val="Heading 1 Char"/>
    <w:basedOn w:val="DefaultParagraphFont"/>
    <w:link w:val="Heading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CD78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C5958-84E0-41C1-962E-64A8C62D1CF2}"/>
</file>

<file path=customXml/itemProps2.xml><?xml version="1.0" encoding="utf-8"?>
<ds:datastoreItem xmlns:ds="http://schemas.openxmlformats.org/officeDocument/2006/customXml" ds:itemID="{BB469F74-644E-4A4D-B2C8-5164E7F80BCE}"/>
</file>

<file path=customXml/itemProps3.xml><?xml version="1.0" encoding="utf-8"?>
<ds:datastoreItem xmlns:ds="http://schemas.openxmlformats.org/officeDocument/2006/customXml" ds:itemID="{DCB5C35C-3A6F-4D23-A70D-00A2C156F3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42</revision>
  <dcterms:created xsi:type="dcterms:W3CDTF">2020-09-01T15:58:00.0000000Z</dcterms:created>
  <dcterms:modified xsi:type="dcterms:W3CDTF">2020-09-30T14:54:58.1843736Z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